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tiff" ContentType="image/tif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14:paraId="47E9D8B7" w14:textId="77777777" w:rsidTr="007B7453">
        <w:tc>
          <w:tcPr>
            <w:tcW w:w="509" w:type="dxa"/>
          </w:tcPr>
          <w:p w14:paraId="4509AD44"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1F48D396" w14:textId="77777777" w:rsidR="00672BFD" w:rsidRPr="00672BFD" w:rsidRDefault="004A17E6" w:rsidP="00C94DF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A155CA">
              <w:rPr>
                <w:rFonts w:ascii="黑体" w:eastAsia="黑体" w:hAnsi="黑体"/>
                <w:sz w:val="21"/>
                <w:szCs w:val="21"/>
              </w:rPr>
              <w:t>65.020.20</w:t>
            </w:r>
            <w:r w:rsidR="002771AC">
              <w:rPr>
                <w:rFonts w:ascii="黑体" w:eastAsia="黑体" w:hAnsi="黑体"/>
                <w:sz w:val="21"/>
                <w:szCs w:val="21"/>
              </w:rPr>
              <w:t xml:space="preserve"> </w:t>
            </w:r>
            <w:r>
              <w:rPr>
                <w:rFonts w:ascii="黑体" w:eastAsia="黑体" w:hAnsi="黑体"/>
                <w:sz w:val="21"/>
                <w:szCs w:val="21"/>
              </w:rPr>
              <w:fldChar w:fldCharType="end"/>
            </w:r>
            <w:bookmarkEnd w:id="0"/>
          </w:p>
        </w:tc>
      </w:tr>
      <w:tr w:rsidR="007B7453" w:rsidRPr="00672BFD" w14:paraId="396FCEA8" w14:textId="77777777" w:rsidTr="007B7453">
        <w:tc>
          <w:tcPr>
            <w:tcW w:w="509" w:type="dxa"/>
          </w:tcPr>
          <w:p w14:paraId="712BB94C"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14:paraId="35708A20" w14:textId="77777777" w:rsidR="00FB231D" w:rsidRPr="00672BFD" w:rsidRDefault="00672BFD" w:rsidP="00A155CA">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A155CA">
              <w:rPr>
                <w:rFonts w:ascii="黑体" w:eastAsia="黑体" w:hAnsi="黑体"/>
                <w:sz w:val="21"/>
                <w:szCs w:val="21"/>
              </w:rPr>
              <w:t>B 05</w:t>
            </w:r>
            <w:r w:rsidRPr="00672BFD">
              <w:rPr>
                <w:rFonts w:ascii="黑体" w:eastAsia="黑体" w:hAnsi="黑体"/>
                <w:sz w:val="21"/>
                <w:szCs w:val="21"/>
              </w:rPr>
              <w:fldChar w:fldCharType="end"/>
            </w:r>
            <w:bookmarkEnd w:id="1"/>
          </w:p>
        </w:tc>
      </w:tr>
    </w:tbl>
    <w:tbl>
      <w:tblPr>
        <w:tblStyle w:val="afffffffffc"/>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14:paraId="740BB9CF" w14:textId="77777777" w:rsidTr="00DF5F11">
        <w:tc>
          <w:tcPr>
            <w:tcW w:w="6407" w:type="dxa"/>
          </w:tcPr>
          <w:p w14:paraId="1157E57D" w14:textId="77777777" w:rsidR="001446C2" w:rsidRDefault="001446C2" w:rsidP="00A155CA">
            <w:pPr>
              <w:pStyle w:val="affff5"/>
              <w:framePr w:w="0" w:hRule="auto" w:wrap="auto" w:hAnchor="text" w:xAlign="left" w:yAlign="inline" w:anchorLock="0"/>
              <w:rPr>
                <w:rFonts w:ascii="宋体" w:hAnsi="宋体"/>
                <w:sz w:val="28"/>
                <w:szCs w:val="28"/>
              </w:rPr>
            </w:pPr>
            <w:bookmarkStart w:id="2" w:name="_Hlk26473981"/>
            <w:r>
              <w:rPr>
                <w:noProof/>
              </w:rPr>
              <w:drawing>
                <wp:inline distT="0" distB="0" distL="0" distR="0" wp14:anchorId="185220DC" wp14:editId="21C36194">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A155CA">
              <w:t>14</w:t>
            </w:r>
            <w:r>
              <w:fldChar w:fldCharType="end"/>
            </w:r>
            <w:bookmarkEnd w:id="3"/>
          </w:p>
        </w:tc>
      </w:tr>
    </w:tbl>
    <w:p w14:paraId="00E42C65" w14:textId="77777777" w:rsidR="0000040A" w:rsidRPr="007B7453" w:rsidRDefault="007B7453" w:rsidP="000107E0">
      <w:pPr>
        <w:pStyle w:val="affff6"/>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A155CA">
        <w:rPr>
          <w:rFonts w:ascii="黑体" w:eastAsia="黑体" w:hint="eastAsia"/>
          <w:b w:val="0"/>
          <w:w w:val="100"/>
          <w:sz w:val="48"/>
        </w:rPr>
        <w:t>山西省</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14:paraId="4C87CB46" w14:textId="77777777" w:rsidR="00AA456B" w:rsidRPr="005F4712" w:rsidRDefault="00634D9E" w:rsidP="00A952D7">
      <w:pPr>
        <w:pStyle w:val="affffffffff3"/>
        <w:framePr w:wrap="auto"/>
        <w:rPr>
          <w:lang w:val="fr-FR"/>
        </w:rPr>
      </w:pPr>
      <w:r w:rsidRPr="005F4712">
        <w:rPr>
          <w:lang w:val="fr-FR"/>
        </w:rPr>
        <w:t>DB</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A155CA">
        <w:rPr>
          <w:lang w:val="fr-FR"/>
        </w:rPr>
        <w:t>14</w:t>
      </w:r>
      <w:r w:rsidR="005F4712" w:rsidRPr="005F4712">
        <w:rPr>
          <w:lang w:val="fr-FR"/>
        </w:rPr>
        <w:t>/T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B07496">
        <w:rPr>
          <w:rFonts w:hint="eastAsia"/>
        </w:rPr>
        <w:t>XXXX</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B07496">
        <w:rPr>
          <w:rFonts w:hint="eastAsia"/>
        </w:rPr>
        <w:t>XXXX</w:t>
      </w:r>
      <w:r w:rsidR="00087A77">
        <w:fldChar w:fldCharType="end"/>
      </w:r>
      <w:bookmarkEnd w:id="7"/>
    </w:p>
    <w:p w14:paraId="108E1932" w14:textId="77777777" w:rsidR="00E846C8" w:rsidRPr="001E4882" w:rsidRDefault="00087A77" w:rsidP="00A952D7">
      <w:pPr>
        <w:pStyle w:val="affffffffff4"/>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3E4C53">
        <w:rPr>
          <w:rFonts w:hAnsi="黑体"/>
        </w:rPr>
        <w:t>代替 DB</w:t>
      </w:r>
      <w:r w:rsidR="003E4C53" w:rsidRPr="003E4C53">
        <w:rPr>
          <w:rFonts w:hAnsi="黑体"/>
        </w:rPr>
        <w:t>14/T 1073-2015</w:t>
      </w:r>
      <w:r w:rsidRPr="001E4882">
        <w:rPr>
          <w:rFonts w:hAnsi="黑体"/>
        </w:rPr>
        <w:fldChar w:fldCharType="end"/>
      </w:r>
      <w:bookmarkEnd w:id="8"/>
    </w:p>
    <w:p w14:paraId="36694D29" w14:textId="77777777"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5F833372" wp14:editId="47597D99">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15C95EDF"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14:paraId="00C1E801" w14:textId="77777777" w:rsidR="006816A4" w:rsidRDefault="006816A4" w:rsidP="0036429C">
      <w:pPr>
        <w:pStyle w:val="affff6"/>
        <w:framePr w:w="9639" w:h="6976" w:hRule="exact" w:hSpace="0" w:vSpace="0" w:wrap="around" w:hAnchor="page" w:y="6408"/>
        <w:jc w:val="center"/>
        <w:rPr>
          <w:rFonts w:ascii="黑体" w:eastAsia="黑体" w:hAnsi="黑体"/>
          <w:b w:val="0"/>
          <w:bCs w:val="0"/>
          <w:w w:val="100"/>
        </w:rPr>
      </w:pPr>
    </w:p>
    <w:p w14:paraId="29EE1421" w14:textId="77777777" w:rsidR="006816A4" w:rsidRDefault="0012059C" w:rsidP="00463B77">
      <w:pPr>
        <w:pStyle w:val="affffffffff5"/>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193EF3">
        <w:t>苹果园金纹细蛾综合防治技术规范</w:t>
      </w:r>
      <w:r>
        <w:fldChar w:fldCharType="end"/>
      </w:r>
      <w:bookmarkEnd w:id="9"/>
    </w:p>
    <w:p w14:paraId="2D86FE72" w14:textId="77777777" w:rsidR="00815419" w:rsidRPr="00815419" w:rsidRDefault="00815419" w:rsidP="00324EDD">
      <w:pPr>
        <w:framePr w:w="9639" w:h="6974" w:hRule="exact" w:wrap="around" w:vAnchor="page" w:hAnchor="page" w:x="1419" w:y="6408" w:anchorLock="1"/>
        <w:ind w:left="-1418"/>
      </w:pPr>
    </w:p>
    <w:p w14:paraId="2EDC3332" w14:textId="77777777" w:rsidR="00755402" w:rsidRPr="00D3660F" w:rsidRDefault="00F515EE" w:rsidP="00463B77">
      <w:pPr>
        <w:pStyle w:val="afffffff5"/>
        <w:framePr w:w="9639" w:h="6974" w:hRule="exact" w:wrap="around" w:vAnchor="page" w:hAnchor="page" w:x="1419" w:y="6408" w:anchorLock="1"/>
        <w:textAlignment w:val="bottom"/>
        <w:rPr>
          <w:rFonts w:ascii="黑体" w:eastAsia="黑体" w:hAnsi="黑体"/>
          <w:noProof/>
          <w:szCs w:val="28"/>
        </w:rPr>
      </w:pPr>
      <w:r w:rsidRPr="00D3660F">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0" w:name="ESTD_NAME"/>
      <w:r w:rsidRPr="00D3660F">
        <w:rPr>
          <w:rFonts w:ascii="黑体" w:eastAsia="黑体" w:hAnsi="黑体"/>
          <w:noProof/>
          <w:szCs w:val="28"/>
        </w:rPr>
        <w:instrText xml:space="preserve"> FORMTEXT </w:instrText>
      </w:r>
      <w:r w:rsidRPr="00D3660F">
        <w:rPr>
          <w:rFonts w:ascii="黑体" w:eastAsia="黑体" w:hAnsi="黑体"/>
          <w:noProof/>
          <w:szCs w:val="28"/>
        </w:rPr>
      </w:r>
      <w:r w:rsidRPr="00D3660F">
        <w:rPr>
          <w:rFonts w:ascii="黑体" w:eastAsia="黑体" w:hAnsi="黑体"/>
          <w:noProof/>
          <w:szCs w:val="28"/>
        </w:rPr>
        <w:fldChar w:fldCharType="separate"/>
      </w:r>
      <w:r w:rsidR="00A155CA">
        <w:rPr>
          <w:rFonts w:ascii="黑体" w:eastAsia="黑体" w:hAnsi="黑体"/>
          <w:noProof/>
          <w:szCs w:val="28"/>
        </w:rPr>
        <w:t>点击此处添加标准名称的英文译名</w:t>
      </w:r>
      <w:r w:rsidRPr="00D3660F">
        <w:rPr>
          <w:rFonts w:ascii="黑体" w:eastAsia="黑体" w:hAnsi="黑体"/>
          <w:noProof/>
          <w:szCs w:val="28"/>
        </w:rPr>
        <w:fldChar w:fldCharType="end"/>
      </w:r>
      <w:bookmarkStart w:id="11" w:name="_GoBack"/>
      <w:bookmarkEnd w:id="10"/>
      <w:bookmarkEnd w:id="11"/>
    </w:p>
    <w:p w14:paraId="50A4C3D7" w14:textId="77777777" w:rsidR="00815419" w:rsidRPr="00324EDD" w:rsidRDefault="00815419" w:rsidP="00324EDD">
      <w:pPr>
        <w:framePr w:w="9639" w:h="6974" w:hRule="exact" w:wrap="around" w:vAnchor="page" w:hAnchor="page" w:x="1419" w:y="6408" w:anchorLock="1"/>
        <w:spacing w:line="760" w:lineRule="exact"/>
        <w:ind w:left="-1418"/>
      </w:pPr>
    </w:p>
    <w:p w14:paraId="5BF9F9EA" w14:textId="77777777"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14:paraId="1FF57042" w14:textId="77777777"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2" w:name="下拉1"/>
      <w:r>
        <w:rPr>
          <w:noProof/>
          <w:sz w:val="24"/>
          <w:szCs w:val="28"/>
        </w:rPr>
        <w:instrText xml:space="preserve"> FORMDROPDOWN </w:instrText>
      </w:r>
      <w:r w:rsidR="00857BED">
        <w:rPr>
          <w:noProof/>
          <w:sz w:val="24"/>
          <w:szCs w:val="28"/>
        </w:rPr>
      </w:r>
      <w:r w:rsidR="00857BED">
        <w:rPr>
          <w:noProof/>
          <w:sz w:val="24"/>
          <w:szCs w:val="28"/>
        </w:rPr>
        <w:fldChar w:fldCharType="separate"/>
      </w:r>
      <w:r>
        <w:rPr>
          <w:noProof/>
          <w:sz w:val="24"/>
          <w:szCs w:val="28"/>
        </w:rPr>
        <w:fldChar w:fldCharType="end"/>
      </w:r>
      <w:bookmarkEnd w:id="12"/>
    </w:p>
    <w:p w14:paraId="25E05D2F" w14:textId="77777777"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3" w:name="CMPLSH_DATE"/>
      <w:r>
        <w:rPr>
          <w:noProof/>
          <w:sz w:val="21"/>
          <w:szCs w:val="28"/>
        </w:rPr>
        <w:instrText xml:space="preserve"> FORMTEXT </w:instrText>
      </w:r>
      <w:r>
        <w:rPr>
          <w:noProof/>
          <w:sz w:val="21"/>
          <w:szCs w:val="28"/>
        </w:rPr>
      </w:r>
      <w:r>
        <w:rPr>
          <w:noProof/>
          <w:sz w:val="21"/>
          <w:szCs w:val="28"/>
        </w:rPr>
        <w:fldChar w:fldCharType="separate"/>
      </w:r>
      <w:r w:rsidR="00A155CA">
        <w:rPr>
          <w:noProof/>
          <w:sz w:val="21"/>
          <w:szCs w:val="28"/>
        </w:rPr>
        <w:t> </w:t>
      </w:r>
      <w:r w:rsidR="00A155CA">
        <w:rPr>
          <w:noProof/>
          <w:sz w:val="21"/>
          <w:szCs w:val="28"/>
        </w:rPr>
        <w:t> </w:t>
      </w:r>
      <w:r w:rsidR="00A155CA">
        <w:rPr>
          <w:noProof/>
          <w:sz w:val="21"/>
          <w:szCs w:val="28"/>
        </w:rPr>
        <w:t> </w:t>
      </w:r>
      <w:r w:rsidR="00A155CA">
        <w:rPr>
          <w:noProof/>
          <w:sz w:val="21"/>
          <w:szCs w:val="28"/>
        </w:rPr>
        <w:t> </w:t>
      </w:r>
      <w:r w:rsidR="00A155CA">
        <w:rPr>
          <w:noProof/>
          <w:sz w:val="21"/>
          <w:szCs w:val="28"/>
        </w:rPr>
        <w:t> </w:t>
      </w:r>
      <w:r>
        <w:rPr>
          <w:noProof/>
          <w:sz w:val="21"/>
          <w:szCs w:val="28"/>
        </w:rPr>
        <w:fldChar w:fldCharType="end"/>
      </w:r>
      <w:bookmarkEnd w:id="13"/>
    </w:p>
    <w:p w14:paraId="2B63994F" w14:textId="77777777"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4" w:name="下拉2"/>
      <w:r w:rsidRPr="00A6537A">
        <w:rPr>
          <w:b/>
          <w:noProof/>
          <w:sz w:val="21"/>
          <w:szCs w:val="28"/>
        </w:rPr>
        <w:instrText xml:space="preserve"> FORMDROPDOWN </w:instrText>
      </w:r>
      <w:r w:rsidR="00857BED">
        <w:rPr>
          <w:b/>
          <w:noProof/>
          <w:sz w:val="21"/>
          <w:szCs w:val="28"/>
        </w:rPr>
      </w:r>
      <w:r w:rsidR="00857BED">
        <w:rPr>
          <w:b/>
          <w:noProof/>
          <w:sz w:val="21"/>
          <w:szCs w:val="28"/>
        </w:rPr>
        <w:fldChar w:fldCharType="separate"/>
      </w:r>
      <w:r w:rsidRPr="00A6537A">
        <w:rPr>
          <w:b/>
          <w:noProof/>
          <w:sz w:val="21"/>
          <w:szCs w:val="28"/>
        </w:rPr>
        <w:fldChar w:fldCharType="end"/>
      </w:r>
      <w:bookmarkEnd w:id="14"/>
    </w:p>
    <w:p w14:paraId="26FD3F3F" w14:textId="77777777"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5" w:name="PLSH_DATE_Y"/>
      <w:r>
        <w:rPr>
          <w:rFonts w:ascii="黑体"/>
        </w:rPr>
        <w:instrText xml:space="preserve"> FORMTEXT </w:instrText>
      </w:r>
      <w:r>
        <w:rPr>
          <w:rFonts w:ascii="黑体"/>
        </w:rPr>
      </w:r>
      <w:r>
        <w:rPr>
          <w:rFonts w:ascii="黑体"/>
        </w:rPr>
        <w:fldChar w:fldCharType="separate"/>
      </w:r>
      <w:r w:rsidR="0000476A">
        <w:rPr>
          <w:rFonts w:ascii="黑体"/>
        </w:rPr>
        <w:t>XXXX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6"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7"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7"/>
      <w:r w:rsidR="00CD50A1">
        <w:rPr>
          <w:rFonts w:hint="eastAsia"/>
        </w:rPr>
        <w:t>发布</w:t>
      </w:r>
    </w:p>
    <w:p w14:paraId="5C701BAB" w14:textId="77777777"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8" w:name="CROT_DATE_Y"/>
      <w:r>
        <w:rPr>
          <w:rFonts w:ascii="黑体"/>
        </w:rPr>
        <w:instrText xml:space="preserve"> FORMTEXT </w:instrText>
      </w:r>
      <w:r>
        <w:rPr>
          <w:rFonts w:ascii="黑体"/>
        </w:rPr>
      </w:r>
      <w:r>
        <w:rPr>
          <w:rFonts w:ascii="黑体"/>
        </w:rPr>
        <w:fldChar w:fldCharType="separate"/>
      </w:r>
      <w:r w:rsidR="0000476A">
        <w:rPr>
          <w:rFonts w:ascii="黑体"/>
        </w:rPr>
        <w:t>XXXX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9"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20"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20"/>
      <w:r w:rsidR="00CD50A1">
        <w:rPr>
          <w:rFonts w:hint="eastAsia"/>
        </w:rPr>
        <w:t>实施</w:t>
      </w:r>
    </w:p>
    <w:p w14:paraId="53E24969" w14:textId="77777777" w:rsidR="007B7453" w:rsidRPr="004C7E8B" w:rsidRDefault="007B7453" w:rsidP="00A4006C">
      <w:pPr>
        <w:pStyle w:val="affffffff5"/>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21"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A155CA">
        <w:rPr>
          <w:rFonts w:hAnsi="黑体" w:hint="eastAsia"/>
          <w:w w:val="100"/>
          <w:sz w:val="28"/>
        </w:rPr>
        <w:t>山西省市场监督管理局</w:t>
      </w:r>
      <w:r w:rsidRPr="004C7E8B">
        <w:rPr>
          <w:rFonts w:hAnsi="黑体"/>
          <w:w w:val="100"/>
          <w:sz w:val="28"/>
        </w:rPr>
        <w:fldChar w:fldCharType="end"/>
      </w:r>
      <w:bookmarkEnd w:id="21"/>
      <w:r w:rsidR="00196EF5" w:rsidRPr="004C7E8B">
        <w:rPr>
          <w:rFonts w:ascii="Times New Roman"/>
          <w:w w:val="100"/>
          <w:sz w:val="28"/>
        </w:rPr>
        <w:t> </w:t>
      </w:r>
      <w:r w:rsidR="00196EF5" w:rsidRPr="004C7E8B">
        <w:rPr>
          <w:rFonts w:ascii="Times New Roman"/>
          <w:w w:val="100"/>
          <w:sz w:val="28"/>
        </w:rPr>
        <w:t> </w:t>
      </w:r>
      <w:r w:rsidRPr="004C7E8B">
        <w:rPr>
          <w:rStyle w:val="afffffffffffa"/>
          <w:rFonts w:hAnsi="黑体" w:hint="eastAsia"/>
          <w:position w:val="0"/>
        </w:rPr>
        <w:t>发</w:t>
      </w:r>
      <w:r w:rsidRPr="004C7E8B">
        <w:rPr>
          <w:rStyle w:val="afffffffffffa"/>
          <w:rFonts w:hAnsi="黑体" w:hint="eastAsia"/>
          <w:spacing w:val="0"/>
          <w:position w:val="0"/>
        </w:rPr>
        <w:t>布</w:t>
      </w:r>
    </w:p>
    <w:p w14:paraId="2B271644" w14:textId="77777777" w:rsidR="00A02BAE" w:rsidRPr="00CD50A1" w:rsidRDefault="006A37B9" w:rsidP="00A02BAE">
      <w:pPr>
        <w:rPr>
          <w:rFonts w:ascii="宋体" w:hAnsi="宋体"/>
          <w:sz w:val="28"/>
          <w:szCs w:val="28"/>
        </w:rPr>
        <w:sectPr w:rsidR="00A02BAE" w:rsidRPr="00CD50A1" w:rsidSect="00C64E95">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4F34209C" wp14:editId="1DD3EC32">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1FD90462"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14:paraId="159837B1" w14:textId="77777777" w:rsidR="009C0C6F" w:rsidRDefault="009C0C6F" w:rsidP="009C0C6F">
      <w:pPr>
        <w:pStyle w:val="affffff2"/>
        <w:spacing w:after="468"/>
      </w:pPr>
      <w:bookmarkStart w:id="22" w:name="BookMark1"/>
      <w:bookmarkStart w:id="23" w:name="_Toc163546490"/>
      <w:bookmarkStart w:id="24" w:name="_Toc163546539"/>
      <w:bookmarkStart w:id="25" w:name="_Toc172297521"/>
      <w:bookmarkStart w:id="26" w:name="_Toc172297540"/>
      <w:r w:rsidRPr="009C0C6F">
        <w:rPr>
          <w:rFonts w:hint="eastAsia"/>
          <w:spacing w:val="320"/>
        </w:rPr>
        <w:lastRenderedPageBreak/>
        <w:t>目</w:t>
      </w:r>
      <w:r>
        <w:rPr>
          <w:rFonts w:hint="eastAsia"/>
        </w:rPr>
        <w:t>次</w:t>
      </w:r>
    </w:p>
    <w:p w14:paraId="303AE60C" w14:textId="0E97DA19" w:rsidR="009C0C6F" w:rsidRPr="009C0C6F" w:rsidRDefault="009C0C6F">
      <w:pPr>
        <w:pStyle w:val="TOC1"/>
        <w:tabs>
          <w:tab w:val="right" w:leader="dot" w:pos="9344"/>
        </w:tabs>
        <w:rPr>
          <w:rFonts w:asciiTheme="minorHAnsi" w:eastAsiaTheme="minorEastAsia" w:hAnsiTheme="minorHAnsi" w:cstheme="minorBidi"/>
          <w:noProof/>
          <w:szCs w:val="22"/>
          <w14:ligatures w14:val="standardContextual"/>
        </w:rPr>
      </w:pPr>
      <w:r w:rsidRPr="009C0C6F">
        <w:fldChar w:fldCharType="begin"/>
      </w:r>
      <w:r w:rsidRPr="009C0C6F">
        <w:instrText xml:space="preserve"> TOC \o "1-1" \h </w:instrText>
      </w:r>
      <w:r w:rsidRPr="009C0C6F">
        <w:fldChar w:fldCharType="separate"/>
      </w:r>
      <w:hyperlink w:anchor="_Toc173510978" w:history="1">
        <w:r w:rsidRPr="009C0C6F">
          <w:rPr>
            <w:rStyle w:val="affffffe"/>
            <w:rFonts w:hint="eastAsia"/>
            <w:noProof/>
          </w:rPr>
          <w:t>前言</w:t>
        </w:r>
        <w:r w:rsidRPr="009C0C6F">
          <w:rPr>
            <w:rFonts w:hint="eastAsia"/>
            <w:noProof/>
          </w:rPr>
          <w:tab/>
        </w:r>
        <w:r w:rsidRPr="009C0C6F">
          <w:rPr>
            <w:rFonts w:hint="eastAsia"/>
            <w:noProof/>
          </w:rPr>
          <w:fldChar w:fldCharType="begin"/>
        </w:r>
        <w:r w:rsidRPr="009C0C6F">
          <w:rPr>
            <w:rFonts w:hint="eastAsia"/>
            <w:noProof/>
          </w:rPr>
          <w:instrText xml:space="preserve"> </w:instrText>
        </w:r>
        <w:r w:rsidRPr="009C0C6F">
          <w:rPr>
            <w:noProof/>
          </w:rPr>
          <w:instrText>PAGEREF _Toc173510978 \h</w:instrText>
        </w:r>
        <w:r w:rsidRPr="009C0C6F">
          <w:rPr>
            <w:rFonts w:hint="eastAsia"/>
            <w:noProof/>
          </w:rPr>
          <w:instrText xml:space="preserve"> </w:instrText>
        </w:r>
        <w:r w:rsidRPr="009C0C6F">
          <w:rPr>
            <w:rFonts w:hint="eastAsia"/>
            <w:noProof/>
          </w:rPr>
        </w:r>
        <w:r w:rsidRPr="009C0C6F">
          <w:rPr>
            <w:rFonts w:hint="eastAsia"/>
            <w:noProof/>
          </w:rPr>
          <w:fldChar w:fldCharType="separate"/>
        </w:r>
        <w:r w:rsidR="00495259">
          <w:rPr>
            <w:noProof/>
          </w:rPr>
          <w:t>II</w:t>
        </w:r>
        <w:r w:rsidRPr="009C0C6F">
          <w:rPr>
            <w:rFonts w:hint="eastAsia"/>
            <w:noProof/>
          </w:rPr>
          <w:fldChar w:fldCharType="end"/>
        </w:r>
      </w:hyperlink>
    </w:p>
    <w:p w14:paraId="5E981973" w14:textId="18D4948F" w:rsidR="009C0C6F" w:rsidRPr="009C0C6F" w:rsidRDefault="00857BED">
      <w:pPr>
        <w:pStyle w:val="TOC1"/>
        <w:tabs>
          <w:tab w:val="right" w:leader="dot" w:pos="9344"/>
        </w:tabs>
        <w:rPr>
          <w:rFonts w:asciiTheme="minorHAnsi" w:eastAsiaTheme="minorEastAsia" w:hAnsiTheme="minorHAnsi" w:cstheme="minorBidi"/>
          <w:noProof/>
          <w:szCs w:val="22"/>
          <w14:ligatures w14:val="standardContextual"/>
        </w:rPr>
      </w:pPr>
      <w:hyperlink w:anchor="_Toc173510979" w:history="1">
        <w:r w:rsidR="009C0C6F" w:rsidRPr="009C0C6F">
          <w:rPr>
            <w:rStyle w:val="affffffe"/>
            <w:rFonts w:hint="eastAsia"/>
            <w:noProof/>
          </w:rPr>
          <w:t>1</w:t>
        </w:r>
        <w:r w:rsidR="009C0C6F">
          <w:rPr>
            <w:rStyle w:val="affffffe"/>
            <w:noProof/>
          </w:rPr>
          <w:t xml:space="preserve"> </w:t>
        </w:r>
        <w:r w:rsidR="009C0C6F" w:rsidRPr="009C0C6F">
          <w:rPr>
            <w:rStyle w:val="affffffe"/>
            <w:rFonts w:hint="eastAsia"/>
            <w:noProof/>
          </w:rPr>
          <w:t xml:space="preserve"> 范围</w:t>
        </w:r>
        <w:r w:rsidR="009C0C6F" w:rsidRPr="009C0C6F">
          <w:rPr>
            <w:rFonts w:hint="eastAsia"/>
            <w:noProof/>
          </w:rPr>
          <w:tab/>
        </w:r>
        <w:r w:rsidR="009C0C6F" w:rsidRPr="009C0C6F">
          <w:rPr>
            <w:rFonts w:hint="eastAsia"/>
            <w:noProof/>
          </w:rPr>
          <w:fldChar w:fldCharType="begin"/>
        </w:r>
        <w:r w:rsidR="009C0C6F" w:rsidRPr="009C0C6F">
          <w:rPr>
            <w:rFonts w:hint="eastAsia"/>
            <w:noProof/>
          </w:rPr>
          <w:instrText xml:space="preserve"> </w:instrText>
        </w:r>
        <w:r w:rsidR="009C0C6F" w:rsidRPr="009C0C6F">
          <w:rPr>
            <w:noProof/>
          </w:rPr>
          <w:instrText>PAGEREF _Toc173510979 \h</w:instrText>
        </w:r>
        <w:r w:rsidR="009C0C6F" w:rsidRPr="009C0C6F">
          <w:rPr>
            <w:rFonts w:hint="eastAsia"/>
            <w:noProof/>
          </w:rPr>
          <w:instrText xml:space="preserve"> </w:instrText>
        </w:r>
        <w:r w:rsidR="009C0C6F" w:rsidRPr="009C0C6F">
          <w:rPr>
            <w:rFonts w:hint="eastAsia"/>
            <w:noProof/>
          </w:rPr>
        </w:r>
        <w:r w:rsidR="009C0C6F" w:rsidRPr="009C0C6F">
          <w:rPr>
            <w:rFonts w:hint="eastAsia"/>
            <w:noProof/>
          </w:rPr>
          <w:fldChar w:fldCharType="separate"/>
        </w:r>
        <w:r w:rsidR="00495259">
          <w:rPr>
            <w:noProof/>
          </w:rPr>
          <w:t>1</w:t>
        </w:r>
        <w:r w:rsidR="009C0C6F" w:rsidRPr="009C0C6F">
          <w:rPr>
            <w:rFonts w:hint="eastAsia"/>
            <w:noProof/>
          </w:rPr>
          <w:fldChar w:fldCharType="end"/>
        </w:r>
      </w:hyperlink>
    </w:p>
    <w:p w14:paraId="0C15285F" w14:textId="67CE27A4" w:rsidR="009C0C6F" w:rsidRPr="009C0C6F" w:rsidRDefault="00857BED">
      <w:pPr>
        <w:pStyle w:val="TOC1"/>
        <w:tabs>
          <w:tab w:val="right" w:leader="dot" w:pos="9344"/>
        </w:tabs>
        <w:rPr>
          <w:rFonts w:asciiTheme="minorHAnsi" w:eastAsiaTheme="minorEastAsia" w:hAnsiTheme="minorHAnsi" w:cstheme="minorBidi"/>
          <w:noProof/>
          <w:szCs w:val="22"/>
          <w14:ligatures w14:val="standardContextual"/>
        </w:rPr>
      </w:pPr>
      <w:hyperlink w:anchor="_Toc173510980" w:history="1">
        <w:r w:rsidR="009C0C6F" w:rsidRPr="009C0C6F">
          <w:rPr>
            <w:rStyle w:val="affffffe"/>
            <w:rFonts w:hint="eastAsia"/>
            <w:noProof/>
          </w:rPr>
          <w:t>2</w:t>
        </w:r>
        <w:r w:rsidR="009C0C6F">
          <w:rPr>
            <w:rStyle w:val="affffffe"/>
            <w:noProof/>
          </w:rPr>
          <w:t xml:space="preserve"> </w:t>
        </w:r>
        <w:r w:rsidR="009C0C6F" w:rsidRPr="009C0C6F">
          <w:rPr>
            <w:rStyle w:val="affffffe"/>
            <w:rFonts w:hint="eastAsia"/>
            <w:noProof/>
          </w:rPr>
          <w:t xml:space="preserve"> 规范性引用文件</w:t>
        </w:r>
        <w:r w:rsidR="009C0C6F" w:rsidRPr="009C0C6F">
          <w:rPr>
            <w:rFonts w:hint="eastAsia"/>
            <w:noProof/>
          </w:rPr>
          <w:tab/>
        </w:r>
        <w:r w:rsidR="009C0C6F" w:rsidRPr="009C0C6F">
          <w:rPr>
            <w:rFonts w:hint="eastAsia"/>
            <w:noProof/>
          </w:rPr>
          <w:fldChar w:fldCharType="begin"/>
        </w:r>
        <w:r w:rsidR="009C0C6F" w:rsidRPr="009C0C6F">
          <w:rPr>
            <w:rFonts w:hint="eastAsia"/>
            <w:noProof/>
          </w:rPr>
          <w:instrText xml:space="preserve"> </w:instrText>
        </w:r>
        <w:r w:rsidR="009C0C6F" w:rsidRPr="009C0C6F">
          <w:rPr>
            <w:noProof/>
          </w:rPr>
          <w:instrText>PAGEREF _Toc173510980 \h</w:instrText>
        </w:r>
        <w:r w:rsidR="009C0C6F" w:rsidRPr="009C0C6F">
          <w:rPr>
            <w:rFonts w:hint="eastAsia"/>
            <w:noProof/>
          </w:rPr>
          <w:instrText xml:space="preserve"> </w:instrText>
        </w:r>
        <w:r w:rsidR="009C0C6F" w:rsidRPr="009C0C6F">
          <w:rPr>
            <w:rFonts w:hint="eastAsia"/>
            <w:noProof/>
          </w:rPr>
        </w:r>
        <w:r w:rsidR="009C0C6F" w:rsidRPr="009C0C6F">
          <w:rPr>
            <w:rFonts w:hint="eastAsia"/>
            <w:noProof/>
          </w:rPr>
          <w:fldChar w:fldCharType="separate"/>
        </w:r>
        <w:r w:rsidR="00495259">
          <w:rPr>
            <w:noProof/>
          </w:rPr>
          <w:t>1</w:t>
        </w:r>
        <w:r w:rsidR="009C0C6F" w:rsidRPr="009C0C6F">
          <w:rPr>
            <w:rFonts w:hint="eastAsia"/>
            <w:noProof/>
          </w:rPr>
          <w:fldChar w:fldCharType="end"/>
        </w:r>
      </w:hyperlink>
    </w:p>
    <w:p w14:paraId="22BA84F4" w14:textId="55FAAAF8" w:rsidR="009C0C6F" w:rsidRPr="009C0C6F" w:rsidRDefault="00857BED">
      <w:pPr>
        <w:pStyle w:val="TOC1"/>
        <w:tabs>
          <w:tab w:val="right" w:leader="dot" w:pos="9344"/>
        </w:tabs>
        <w:rPr>
          <w:rFonts w:asciiTheme="minorHAnsi" w:eastAsiaTheme="minorEastAsia" w:hAnsiTheme="minorHAnsi" w:cstheme="minorBidi"/>
          <w:noProof/>
          <w:szCs w:val="22"/>
          <w14:ligatures w14:val="standardContextual"/>
        </w:rPr>
      </w:pPr>
      <w:hyperlink w:anchor="_Toc173510981" w:history="1">
        <w:r w:rsidR="009C0C6F" w:rsidRPr="009C0C6F">
          <w:rPr>
            <w:rStyle w:val="affffffe"/>
            <w:rFonts w:hint="eastAsia"/>
            <w:noProof/>
          </w:rPr>
          <w:t>3</w:t>
        </w:r>
        <w:r w:rsidR="009C0C6F">
          <w:rPr>
            <w:rStyle w:val="affffffe"/>
            <w:noProof/>
          </w:rPr>
          <w:t xml:space="preserve"> </w:t>
        </w:r>
        <w:r w:rsidR="009C0C6F" w:rsidRPr="009C0C6F">
          <w:rPr>
            <w:rStyle w:val="affffffe"/>
            <w:rFonts w:hint="eastAsia"/>
            <w:noProof/>
          </w:rPr>
          <w:t xml:space="preserve"> 术语和定义</w:t>
        </w:r>
        <w:r w:rsidR="009C0C6F" w:rsidRPr="009C0C6F">
          <w:rPr>
            <w:rFonts w:hint="eastAsia"/>
            <w:noProof/>
          </w:rPr>
          <w:tab/>
        </w:r>
        <w:r w:rsidR="009C0C6F" w:rsidRPr="009C0C6F">
          <w:rPr>
            <w:rFonts w:hint="eastAsia"/>
            <w:noProof/>
          </w:rPr>
          <w:fldChar w:fldCharType="begin"/>
        </w:r>
        <w:r w:rsidR="009C0C6F" w:rsidRPr="009C0C6F">
          <w:rPr>
            <w:rFonts w:hint="eastAsia"/>
            <w:noProof/>
          </w:rPr>
          <w:instrText xml:space="preserve"> </w:instrText>
        </w:r>
        <w:r w:rsidR="009C0C6F" w:rsidRPr="009C0C6F">
          <w:rPr>
            <w:noProof/>
          </w:rPr>
          <w:instrText>PAGEREF _Toc173510981 \h</w:instrText>
        </w:r>
        <w:r w:rsidR="009C0C6F" w:rsidRPr="009C0C6F">
          <w:rPr>
            <w:rFonts w:hint="eastAsia"/>
            <w:noProof/>
          </w:rPr>
          <w:instrText xml:space="preserve"> </w:instrText>
        </w:r>
        <w:r w:rsidR="009C0C6F" w:rsidRPr="009C0C6F">
          <w:rPr>
            <w:rFonts w:hint="eastAsia"/>
            <w:noProof/>
          </w:rPr>
        </w:r>
        <w:r w:rsidR="009C0C6F" w:rsidRPr="009C0C6F">
          <w:rPr>
            <w:rFonts w:hint="eastAsia"/>
            <w:noProof/>
          </w:rPr>
          <w:fldChar w:fldCharType="separate"/>
        </w:r>
        <w:r w:rsidR="00495259">
          <w:rPr>
            <w:noProof/>
          </w:rPr>
          <w:t>1</w:t>
        </w:r>
        <w:r w:rsidR="009C0C6F" w:rsidRPr="009C0C6F">
          <w:rPr>
            <w:rFonts w:hint="eastAsia"/>
            <w:noProof/>
          </w:rPr>
          <w:fldChar w:fldCharType="end"/>
        </w:r>
      </w:hyperlink>
    </w:p>
    <w:p w14:paraId="688B4035" w14:textId="50CBABBC" w:rsidR="009C0C6F" w:rsidRPr="009C0C6F" w:rsidRDefault="00857BED">
      <w:pPr>
        <w:pStyle w:val="TOC1"/>
        <w:tabs>
          <w:tab w:val="right" w:leader="dot" w:pos="9344"/>
        </w:tabs>
        <w:rPr>
          <w:rFonts w:asciiTheme="minorHAnsi" w:eastAsiaTheme="minorEastAsia" w:hAnsiTheme="minorHAnsi" w:cstheme="minorBidi"/>
          <w:noProof/>
          <w:szCs w:val="22"/>
          <w14:ligatures w14:val="standardContextual"/>
        </w:rPr>
      </w:pPr>
      <w:hyperlink w:anchor="_Toc173510982" w:history="1">
        <w:r w:rsidR="009C0C6F" w:rsidRPr="009C0C6F">
          <w:rPr>
            <w:rStyle w:val="affffffe"/>
            <w:rFonts w:hint="eastAsia"/>
            <w:noProof/>
          </w:rPr>
          <w:t>4</w:t>
        </w:r>
        <w:r w:rsidR="009C0C6F">
          <w:rPr>
            <w:rStyle w:val="affffffe"/>
            <w:noProof/>
          </w:rPr>
          <w:t xml:space="preserve"> </w:t>
        </w:r>
        <w:r w:rsidR="009C0C6F" w:rsidRPr="009C0C6F">
          <w:rPr>
            <w:rStyle w:val="affffffe"/>
            <w:rFonts w:hint="eastAsia"/>
            <w:noProof/>
          </w:rPr>
          <w:t xml:space="preserve"> 防治原则</w:t>
        </w:r>
        <w:r w:rsidR="009C0C6F" w:rsidRPr="009C0C6F">
          <w:rPr>
            <w:rFonts w:hint="eastAsia"/>
            <w:noProof/>
          </w:rPr>
          <w:tab/>
        </w:r>
        <w:r w:rsidR="009C0C6F" w:rsidRPr="009C0C6F">
          <w:rPr>
            <w:rFonts w:hint="eastAsia"/>
            <w:noProof/>
          </w:rPr>
          <w:fldChar w:fldCharType="begin"/>
        </w:r>
        <w:r w:rsidR="009C0C6F" w:rsidRPr="009C0C6F">
          <w:rPr>
            <w:rFonts w:hint="eastAsia"/>
            <w:noProof/>
          </w:rPr>
          <w:instrText xml:space="preserve"> </w:instrText>
        </w:r>
        <w:r w:rsidR="009C0C6F" w:rsidRPr="009C0C6F">
          <w:rPr>
            <w:noProof/>
          </w:rPr>
          <w:instrText>PAGEREF _Toc173510982 \h</w:instrText>
        </w:r>
        <w:r w:rsidR="009C0C6F" w:rsidRPr="009C0C6F">
          <w:rPr>
            <w:rFonts w:hint="eastAsia"/>
            <w:noProof/>
          </w:rPr>
          <w:instrText xml:space="preserve"> </w:instrText>
        </w:r>
        <w:r w:rsidR="009C0C6F" w:rsidRPr="009C0C6F">
          <w:rPr>
            <w:rFonts w:hint="eastAsia"/>
            <w:noProof/>
          </w:rPr>
        </w:r>
        <w:r w:rsidR="009C0C6F" w:rsidRPr="009C0C6F">
          <w:rPr>
            <w:rFonts w:hint="eastAsia"/>
            <w:noProof/>
          </w:rPr>
          <w:fldChar w:fldCharType="separate"/>
        </w:r>
        <w:r w:rsidR="00495259">
          <w:rPr>
            <w:noProof/>
          </w:rPr>
          <w:t>1</w:t>
        </w:r>
        <w:r w:rsidR="009C0C6F" w:rsidRPr="009C0C6F">
          <w:rPr>
            <w:rFonts w:hint="eastAsia"/>
            <w:noProof/>
          </w:rPr>
          <w:fldChar w:fldCharType="end"/>
        </w:r>
      </w:hyperlink>
    </w:p>
    <w:p w14:paraId="412B1A9A" w14:textId="75249D6E" w:rsidR="009C0C6F" w:rsidRPr="009C0C6F" w:rsidRDefault="00857BED">
      <w:pPr>
        <w:pStyle w:val="TOC1"/>
        <w:tabs>
          <w:tab w:val="right" w:leader="dot" w:pos="9344"/>
        </w:tabs>
        <w:rPr>
          <w:rFonts w:asciiTheme="minorHAnsi" w:eastAsiaTheme="minorEastAsia" w:hAnsiTheme="minorHAnsi" w:cstheme="minorBidi"/>
          <w:noProof/>
          <w:szCs w:val="22"/>
          <w14:ligatures w14:val="standardContextual"/>
        </w:rPr>
      </w:pPr>
      <w:hyperlink w:anchor="_Toc173510983" w:history="1">
        <w:r w:rsidR="009C0C6F" w:rsidRPr="009C0C6F">
          <w:rPr>
            <w:rStyle w:val="affffffe"/>
            <w:rFonts w:hint="eastAsia"/>
            <w:noProof/>
          </w:rPr>
          <w:t>5</w:t>
        </w:r>
        <w:r w:rsidR="009C0C6F">
          <w:rPr>
            <w:rStyle w:val="affffffe"/>
            <w:noProof/>
          </w:rPr>
          <w:t xml:space="preserve"> </w:t>
        </w:r>
        <w:r w:rsidR="009C0C6F" w:rsidRPr="009C0C6F">
          <w:rPr>
            <w:rStyle w:val="affffffe"/>
            <w:rFonts w:hint="eastAsia"/>
            <w:noProof/>
          </w:rPr>
          <w:t xml:space="preserve"> 防治技术</w:t>
        </w:r>
        <w:r w:rsidR="009C0C6F" w:rsidRPr="009C0C6F">
          <w:rPr>
            <w:rFonts w:hint="eastAsia"/>
            <w:noProof/>
          </w:rPr>
          <w:tab/>
        </w:r>
        <w:r w:rsidR="009C0C6F" w:rsidRPr="009C0C6F">
          <w:rPr>
            <w:rFonts w:hint="eastAsia"/>
            <w:noProof/>
          </w:rPr>
          <w:fldChar w:fldCharType="begin"/>
        </w:r>
        <w:r w:rsidR="009C0C6F" w:rsidRPr="009C0C6F">
          <w:rPr>
            <w:rFonts w:hint="eastAsia"/>
            <w:noProof/>
          </w:rPr>
          <w:instrText xml:space="preserve"> </w:instrText>
        </w:r>
        <w:r w:rsidR="009C0C6F" w:rsidRPr="009C0C6F">
          <w:rPr>
            <w:noProof/>
          </w:rPr>
          <w:instrText>PAGEREF _Toc173510983 \h</w:instrText>
        </w:r>
        <w:r w:rsidR="009C0C6F" w:rsidRPr="009C0C6F">
          <w:rPr>
            <w:rFonts w:hint="eastAsia"/>
            <w:noProof/>
          </w:rPr>
          <w:instrText xml:space="preserve"> </w:instrText>
        </w:r>
        <w:r w:rsidR="009C0C6F" w:rsidRPr="009C0C6F">
          <w:rPr>
            <w:rFonts w:hint="eastAsia"/>
            <w:noProof/>
          </w:rPr>
        </w:r>
        <w:r w:rsidR="009C0C6F" w:rsidRPr="009C0C6F">
          <w:rPr>
            <w:rFonts w:hint="eastAsia"/>
            <w:noProof/>
          </w:rPr>
          <w:fldChar w:fldCharType="separate"/>
        </w:r>
        <w:r w:rsidR="00495259">
          <w:rPr>
            <w:noProof/>
          </w:rPr>
          <w:t>1</w:t>
        </w:r>
        <w:r w:rsidR="009C0C6F" w:rsidRPr="009C0C6F">
          <w:rPr>
            <w:rFonts w:hint="eastAsia"/>
            <w:noProof/>
          </w:rPr>
          <w:fldChar w:fldCharType="end"/>
        </w:r>
      </w:hyperlink>
    </w:p>
    <w:p w14:paraId="2DA86E9F" w14:textId="7A9165B9" w:rsidR="009C0C6F" w:rsidRPr="009C0C6F" w:rsidRDefault="00857BED">
      <w:pPr>
        <w:pStyle w:val="TOC1"/>
        <w:tabs>
          <w:tab w:val="right" w:leader="dot" w:pos="9344"/>
        </w:tabs>
        <w:rPr>
          <w:rFonts w:asciiTheme="minorHAnsi" w:eastAsiaTheme="minorEastAsia" w:hAnsiTheme="minorHAnsi" w:cstheme="minorBidi"/>
          <w:noProof/>
          <w:szCs w:val="22"/>
          <w14:ligatures w14:val="standardContextual"/>
        </w:rPr>
      </w:pPr>
      <w:hyperlink w:anchor="_Toc173510984" w:history="1">
        <w:r w:rsidR="009C0C6F" w:rsidRPr="009C0C6F">
          <w:rPr>
            <w:rStyle w:val="affffffe"/>
            <w:rFonts w:hint="eastAsia"/>
            <w:noProof/>
          </w:rPr>
          <w:t>6</w:t>
        </w:r>
        <w:r w:rsidR="009C0C6F">
          <w:rPr>
            <w:rStyle w:val="affffffe"/>
            <w:noProof/>
          </w:rPr>
          <w:t xml:space="preserve"> </w:t>
        </w:r>
        <w:r w:rsidR="009C0C6F" w:rsidRPr="009C0C6F">
          <w:rPr>
            <w:rStyle w:val="affffffe"/>
            <w:rFonts w:hint="eastAsia"/>
            <w:noProof/>
          </w:rPr>
          <w:t xml:space="preserve"> 安全生产管理档案</w:t>
        </w:r>
        <w:r w:rsidR="009C0C6F" w:rsidRPr="009C0C6F">
          <w:rPr>
            <w:rFonts w:hint="eastAsia"/>
            <w:noProof/>
          </w:rPr>
          <w:tab/>
        </w:r>
        <w:r w:rsidR="009C0C6F" w:rsidRPr="009C0C6F">
          <w:rPr>
            <w:rFonts w:hint="eastAsia"/>
            <w:noProof/>
          </w:rPr>
          <w:fldChar w:fldCharType="begin"/>
        </w:r>
        <w:r w:rsidR="009C0C6F" w:rsidRPr="009C0C6F">
          <w:rPr>
            <w:rFonts w:hint="eastAsia"/>
            <w:noProof/>
          </w:rPr>
          <w:instrText xml:space="preserve"> </w:instrText>
        </w:r>
        <w:r w:rsidR="009C0C6F" w:rsidRPr="009C0C6F">
          <w:rPr>
            <w:noProof/>
          </w:rPr>
          <w:instrText>PAGEREF _Toc173510984 \h</w:instrText>
        </w:r>
        <w:r w:rsidR="009C0C6F" w:rsidRPr="009C0C6F">
          <w:rPr>
            <w:rFonts w:hint="eastAsia"/>
            <w:noProof/>
          </w:rPr>
          <w:instrText xml:space="preserve"> </w:instrText>
        </w:r>
        <w:r w:rsidR="009C0C6F" w:rsidRPr="009C0C6F">
          <w:rPr>
            <w:rFonts w:hint="eastAsia"/>
            <w:noProof/>
          </w:rPr>
        </w:r>
        <w:r w:rsidR="009C0C6F" w:rsidRPr="009C0C6F">
          <w:rPr>
            <w:rFonts w:hint="eastAsia"/>
            <w:noProof/>
          </w:rPr>
          <w:fldChar w:fldCharType="separate"/>
        </w:r>
        <w:r w:rsidR="00495259">
          <w:rPr>
            <w:noProof/>
          </w:rPr>
          <w:t>2</w:t>
        </w:r>
        <w:r w:rsidR="009C0C6F" w:rsidRPr="009C0C6F">
          <w:rPr>
            <w:rFonts w:hint="eastAsia"/>
            <w:noProof/>
          </w:rPr>
          <w:fldChar w:fldCharType="end"/>
        </w:r>
      </w:hyperlink>
    </w:p>
    <w:p w14:paraId="2C2C0D0B" w14:textId="74C91C6F" w:rsidR="009C0C6F" w:rsidRPr="009C0C6F" w:rsidRDefault="009C0C6F">
      <w:pPr>
        <w:pStyle w:val="TOC1"/>
        <w:tabs>
          <w:tab w:val="right" w:leader="dot" w:pos="9344"/>
        </w:tabs>
        <w:rPr>
          <w:rFonts w:asciiTheme="minorHAnsi" w:eastAsiaTheme="minorEastAsia" w:hAnsiTheme="minorHAnsi" w:cstheme="minorBidi"/>
          <w:noProof/>
          <w:szCs w:val="22"/>
          <w14:ligatures w14:val="standardContextual"/>
        </w:rPr>
      </w:pPr>
      <w:r>
        <w:rPr>
          <w:rStyle w:val="affffffe"/>
          <w:rFonts w:hint="eastAsia"/>
          <w:noProof/>
        </w:rPr>
        <w:t>附录A</w:t>
      </w:r>
      <w:hyperlink w:anchor="_Toc173510986" w:history="1">
        <w:r w:rsidRPr="009C0C6F">
          <w:rPr>
            <w:rStyle w:val="affffffe"/>
            <w:rFonts w:hint="eastAsia"/>
            <w:noProof/>
          </w:rPr>
          <w:t>（资料性）</w:t>
        </w:r>
        <w:r>
          <w:rPr>
            <w:rStyle w:val="affffffe"/>
            <w:rFonts w:hint="eastAsia"/>
            <w:noProof/>
          </w:rPr>
          <w:t>金纹细蛾形态特征</w:t>
        </w:r>
        <w:r w:rsidRPr="009C0C6F">
          <w:rPr>
            <w:rFonts w:hint="eastAsia"/>
            <w:noProof/>
          </w:rPr>
          <w:tab/>
        </w:r>
        <w:r w:rsidRPr="009C0C6F">
          <w:rPr>
            <w:rFonts w:hint="eastAsia"/>
            <w:noProof/>
          </w:rPr>
          <w:fldChar w:fldCharType="begin"/>
        </w:r>
        <w:r w:rsidRPr="009C0C6F">
          <w:rPr>
            <w:rFonts w:hint="eastAsia"/>
            <w:noProof/>
          </w:rPr>
          <w:instrText xml:space="preserve"> </w:instrText>
        </w:r>
        <w:r w:rsidRPr="009C0C6F">
          <w:rPr>
            <w:noProof/>
          </w:rPr>
          <w:instrText>PAGEREF _Toc173510986 \h</w:instrText>
        </w:r>
        <w:r w:rsidRPr="009C0C6F">
          <w:rPr>
            <w:rFonts w:hint="eastAsia"/>
            <w:noProof/>
          </w:rPr>
          <w:instrText xml:space="preserve"> </w:instrText>
        </w:r>
        <w:r w:rsidRPr="009C0C6F">
          <w:rPr>
            <w:rFonts w:hint="eastAsia"/>
            <w:noProof/>
          </w:rPr>
        </w:r>
        <w:r w:rsidRPr="009C0C6F">
          <w:rPr>
            <w:rFonts w:hint="eastAsia"/>
            <w:noProof/>
          </w:rPr>
          <w:fldChar w:fldCharType="separate"/>
        </w:r>
        <w:r w:rsidR="00495259">
          <w:rPr>
            <w:noProof/>
          </w:rPr>
          <w:t>3</w:t>
        </w:r>
        <w:r w:rsidRPr="009C0C6F">
          <w:rPr>
            <w:rFonts w:hint="eastAsia"/>
            <w:noProof/>
          </w:rPr>
          <w:fldChar w:fldCharType="end"/>
        </w:r>
      </w:hyperlink>
    </w:p>
    <w:p w14:paraId="7B5AF3DA" w14:textId="6B447A33" w:rsidR="009C0C6F" w:rsidRPr="009C0C6F" w:rsidRDefault="00857BED">
      <w:pPr>
        <w:pStyle w:val="TOC1"/>
        <w:tabs>
          <w:tab w:val="right" w:leader="dot" w:pos="9344"/>
        </w:tabs>
        <w:rPr>
          <w:rFonts w:asciiTheme="minorHAnsi" w:eastAsiaTheme="minorEastAsia" w:hAnsiTheme="minorHAnsi" w:cstheme="minorBidi"/>
          <w:noProof/>
          <w:szCs w:val="22"/>
          <w14:ligatures w14:val="standardContextual"/>
        </w:rPr>
      </w:pPr>
      <w:hyperlink w:anchor="_Toc173510988" w:history="1">
        <w:r w:rsidR="009C0C6F" w:rsidRPr="009C0C6F">
          <w:rPr>
            <w:rStyle w:val="affffffe"/>
            <w:rFonts w:hint="eastAsia"/>
            <w:noProof/>
          </w:rPr>
          <w:t>附录B（资料性）</w:t>
        </w:r>
        <w:r w:rsidR="009C0C6F">
          <w:rPr>
            <w:rFonts w:hint="eastAsia"/>
            <w:noProof/>
          </w:rPr>
          <w:t>化学农药使用技术</w:t>
        </w:r>
        <w:r w:rsidR="009C0C6F" w:rsidRPr="009C0C6F">
          <w:rPr>
            <w:rFonts w:hint="eastAsia"/>
            <w:noProof/>
          </w:rPr>
          <w:tab/>
        </w:r>
        <w:r w:rsidR="009C0C6F" w:rsidRPr="009C0C6F">
          <w:rPr>
            <w:rFonts w:hint="eastAsia"/>
            <w:noProof/>
          </w:rPr>
          <w:fldChar w:fldCharType="begin"/>
        </w:r>
        <w:r w:rsidR="009C0C6F" w:rsidRPr="009C0C6F">
          <w:rPr>
            <w:rFonts w:hint="eastAsia"/>
            <w:noProof/>
          </w:rPr>
          <w:instrText xml:space="preserve"> </w:instrText>
        </w:r>
        <w:r w:rsidR="009C0C6F" w:rsidRPr="009C0C6F">
          <w:rPr>
            <w:noProof/>
          </w:rPr>
          <w:instrText>PAGEREF _Toc173510988 \h</w:instrText>
        </w:r>
        <w:r w:rsidR="009C0C6F" w:rsidRPr="009C0C6F">
          <w:rPr>
            <w:rFonts w:hint="eastAsia"/>
            <w:noProof/>
          </w:rPr>
          <w:instrText xml:space="preserve"> </w:instrText>
        </w:r>
        <w:r w:rsidR="009C0C6F" w:rsidRPr="009C0C6F">
          <w:rPr>
            <w:rFonts w:hint="eastAsia"/>
            <w:noProof/>
          </w:rPr>
        </w:r>
        <w:r w:rsidR="009C0C6F" w:rsidRPr="009C0C6F">
          <w:rPr>
            <w:rFonts w:hint="eastAsia"/>
            <w:noProof/>
          </w:rPr>
          <w:fldChar w:fldCharType="separate"/>
        </w:r>
        <w:r w:rsidR="00495259">
          <w:rPr>
            <w:noProof/>
          </w:rPr>
          <w:t>4</w:t>
        </w:r>
        <w:r w:rsidR="009C0C6F" w:rsidRPr="009C0C6F">
          <w:rPr>
            <w:rFonts w:hint="eastAsia"/>
            <w:noProof/>
          </w:rPr>
          <w:fldChar w:fldCharType="end"/>
        </w:r>
      </w:hyperlink>
    </w:p>
    <w:p w14:paraId="6B49FD8F" w14:textId="49F98DC1" w:rsidR="009C0C6F" w:rsidRPr="009C0C6F" w:rsidRDefault="00857BED">
      <w:pPr>
        <w:pStyle w:val="TOC1"/>
        <w:tabs>
          <w:tab w:val="right" w:leader="dot" w:pos="9344"/>
        </w:tabs>
        <w:rPr>
          <w:rFonts w:asciiTheme="minorHAnsi" w:eastAsiaTheme="minorEastAsia" w:hAnsiTheme="minorHAnsi" w:cstheme="minorBidi"/>
          <w:noProof/>
          <w:szCs w:val="22"/>
          <w14:ligatures w14:val="standardContextual"/>
        </w:rPr>
      </w:pPr>
      <w:hyperlink w:anchor="_Toc173510989" w:history="1">
        <w:r w:rsidR="009C0C6F" w:rsidRPr="009C0C6F">
          <w:rPr>
            <w:rStyle w:val="affffffe"/>
            <w:rFonts w:hint="eastAsia"/>
            <w:noProof/>
          </w:rPr>
          <w:t>附录C（资料性）</w:t>
        </w:r>
        <w:r w:rsidR="009C0C6F">
          <w:rPr>
            <w:rStyle w:val="affffffe"/>
            <w:noProof/>
          </w:rPr>
          <w:t xml:space="preserve"> </w:t>
        </w:r>
        <w:r w:rsidR="009C0C6F">
          <w:rPr>
            <w:rStyle w:val="affffffe"/>
            <w:rFonts w:hint="eastAsia"/>
            <w:noProof/>
          </w:rPr>
          <w:t>苹果园安全生产管理档案</w:t>
        </w:r>
        <w:r w:rsidR="009C0C6F" w:rsidRPr="009C0C6F">
          <w:rPr>
            <w:rFonts w:hint="eastAsia"/>
            <w:noProof/>
          </w:rPr>
          <w:tab/>
        </w:r>
        <w:r w:rsidR="009C0C6F" w:rsidRPr="009C0C6F">
          <w:rPr>
            <w:rFonts w:hint="eastAsia"/>
            <w:noProof/>
          </w:rPr>
          <w:fldChar w:fldCharType="begin"/>
        </w:r>
        <w:r w:rsidR="009C0C6F" w:rsidRPr="009C0C6F">
          <w:rPr>
            <w:rFonts w:hint="eastAsia"/>
            <w:noProof/>
          </w:rPr>
          <w:instrText xml:space="preserve"> </w:instrText>
        </w:r>
        <w:r w:rsidR="009C0C6F" w:rsidRPr="009C0C6F">
          <w:rPr>
            <w:noProof/>
          </w:rPr>
          <w:instrText>PAGEREF _Toc173510989 \h</w:instrText>
        </w:r>
        <w:r w:rsidR="009C0C6F" w:rsidRPr="009C0C6F">
          <w:rPr>
            <w:rFonts w:hint="eastAsia"/>
            <w:noProof/>
          </w:rPr>
          <w:instrText xml:space="preserve"> </w:instrText>
        </w:r>
        <w:r w:rsidR="009C0C6F" w:rsidRPr="009C0C6F">
          <w:rPr>
            <w:rFonts w:hint="eastAsia"/>
            <w:noProof/>
          </w:rPr>
        </w:r>
        <w:r w:rsidR="009C0C6F" w:rsidRPr="009C0C6F">
          <w:rPr>
            <w:rFonts w:hint="eastAsia"/>
            <w:noProof/>
          </w:rPr>
          <w:fldChar w:fldCharType="separate"/>
        </w:r>
        <w:r w:rsidR="00495259">
          <w:rPr>
            <w:noProof/>
          </w:rPr>
          <w:t>5</w:t>
        </w:r>
        <w:r w:rsidR="009C0C6F" w:rsidRPr="009C0C6F">
          <w:rPr>
            <w:rFonts w:hint="eastAsia"/>
            <w:noProof/>
          </w:rPr>
          <w:fldChar w:fldCharType="end"/>
        </w:r>
      </w:hyperlink>
    </w:p>
    <w:p w14:paraId="3191B437" w14:textId="10915176" w:rsidR="009C0C6F" w:rsidRPr="009C0C6F" w:rsidRDefault="009C0C6F" w:rsidP="009C0C6F">
      <w:pPr>
        <w:pStyle w:val="affffff2"/>
        <w:spacing w:after="468"/>
        <w:sectPr w:rsidR="009C0C6F" w:rsidRPr="009C0C6F" w:rsidSect="009C0C6F">
          <w:headerReference w:type="even" r:id="rId15"/>
          <w:headerReference w:type="default" r:id="rId16"/>
          <w:footerReference w:type="default" r:id="rId17"/>
          <w:pgSz w:w="11906" w:h="16838" w:code="9"/>
          <w:pgMar w:top="1928" w:right="1134" w:bottom="1134" w:left="1134" w:header="1418" w:footer="1134" w:gutter="284"/>
          <w:pgNumType w:fmt="upperRoman" w:start="1"/>
          <w:cols w:space="425"/>
          <w:formProt w:val="0"/>
          <w:docGrid w:type="lines" w:linePitch="312"/>
        </w:sectPr>
      </w:pPr>
      <w:r w:rsidRPr="009C0C6F">
        <w:fldChar w:fldCharType="end"/>
      </w:r>
    </w:p>
    <w:p w14:paraId="14BFEE0D" w14:textId="77777777" w:rsidR="003E4C53" w:rsidRDefault="003E4C53" w:rsidP="003E4C53">
      <w:pPr>
        <w:pStyle w:val="a6"/>
        <w:spacing w:before="900" w:after="468"/>
      </w:pPr>
      <w:bookmarkStart w:id="27" w:name="_Toc173510978"/>
      <w:bookmarkStart w:id="28" w:name="BookMark2"/>
      <w:bookmarkEnd w:id="22"/>
      <w:r w:rsidRPr="003E4C53">
        <w:rPr>
          <w:spacing w:val="320"/>
        </w:rPr>
        <w:t>前</w:t>
      </w:r>
      <w:r>
        <w:t>言</w:t>
      </w:r>
      <w:bookmarkEnd w:id="23"/>
      <w:bookmarkEnd w:id="24"/>
      <w:bookmarkEnd w:id="25"/>
      <w:bookmarkEnd w:id="26"/>
      <w:bookmarkEnd w:id="27"/>
    </w:p>
    <w:p w14:paraId="221C1FF2" w14:textId="77777777" w:rsidR="003E4C53" w:rsidRDefault="003E4C53" w:rsidP="003E4C53">
      <w:pPr>
        <w:pStyle w:val="affffb"/>
        <w:ind w:firstLine="420"/>
      </w:pPr>
      <w:r>
        <w:rPr>
          <w:rFonts w:hint="eastAsia"/>
        </w:rPr>
        <w:t>本文件按照GB/T 1.1—2020《标准化工作导则  第1部分：标准化文件的结构和起草规则》的规定起草。</w:t>
      </w:r>
    </w:p>
    <w:p w14:paraId="2C025BBC" w14:textId="77777777" w:rsidR="003E4C53" w:rsidRDefault="003E4C53" w:rsidP="003E4C53">
      <w:pPr>
        <w:pStyle w:val="affffb"/>
        <w:ind w:firstLine="420"/>
      </w:pPr>
      <w:r>
        <w:rPr>
          <w:rFonts w:hint="eastAsia"/>
        </w:rPr>
        <w:t>本文件代替</w:t>
      </w:r>
      <w:r>
        <w:t>DB14/T 1073-2015</w:t>
      </w:r>
      <w:r>
        <w:rPr>
          <w:rFonts w:hint="eastAsia"/>
        </w:rPr>
        <w:t>《苹果园金纹细蛾综合防控技术规范》，与</w:t>
      </w:r>
      <w:r>
        <w:t>DB14/T 1073-2015</w:t>
      </w:r>
      <w:r>
        <w:rPr>
          <w:rFonts w:hint="eastAsia"/>
        </w:rPr>
        <w:t>相比，除结构调整和编辑性改动外，主要技术变化如下：</w:t>
      </w:r>
    </w:p>
    <w:p w14:paraId="71860672" w14:textId="77777777" w:rsidR="003E4C53" w:rsidRDefault="003E4C53" w:rsidP="003E4C53">
      <w:pPr>
        <w:pStyle w:val="affffb"/>
        <w:ind w:firstLine="420"/>
      </w:pPr>
      <w:r>
        <w:rPr>
          <w:rFonts w:hint="eastAsia"/>
        </w:rPr>
        <w:t>——增加了</w:t>
      </w:r>
      <w:r w:rsidR="00193EF3">
        <w:rPr>
          <w:rFonts w:hint="eastAsia"/>
        </w:rPr>
        <w:t>国家标准</w:t>
      </w:r>
      <w:r>
        <w:rPr>
          <w:rFonts w:hint="eastAsia"/>
        </w:rPr>
        <w:t>（见2）；</w:t>
      </w:r>
    </w:p>
    <w:p w14:paraId="3DB24ABC" w14:textId="255DD888" w:rsidR="00193EF3" w:rsidRDefault="00193EF3" w:rsidP="00193EF3">
      <w:pPr>
        <w:pStyle w:val="affffb"/>
        <w:ind w:firstLine="420"/>
      </w:pPr>
      <w:r>
        <w:rPr>
          <w:rFonts w:hint="eastAsia"/>
        </w:rPr>
        <w:t>——删除了粘虫板诱捕器（</w:t>
      </w:r>
      <w:r w:rsidR="00032C62">
        <w:rPr>
          <w:rFonts w:hint="eastAsia"/>
        </w:rPr>
        <w:t>见2</w:t>
      </w:r>
      <w:r w:rsidR="00032C62">
        <w:t>015</w:t>
      </w:r>
      <w:r w:rsidR="00032C62">
        <w:rPr>
          <w:rFonts w:hint="eastAsia"/>
        </w:rPr>
        <w:t>版</w:t>
      </w:r>
      <w:r>
        <w:t>3</w:t>
      </w:r>
      <w:r>
        <w:rPr>
          <w:rFonts w:hint="eastAsia"/>
        </w:rPr>
        <w:t>）；</w:t>
      </w:r>
    </w:p>
    <w:p w14:paraId="7BE9E9EE" w14:textId="4E86A76D" w:rsidR="003E4C53" w:rsidRDefault="003E4C53" w:rsidP="003E4C53">
      <w:pPr>
        <w:pStyle w:val="affffb"/>
        <w:ind w:firstLine="420"/>
      </w:pPr>
      <w:r>
        <w:rPr>
          <w:rFonts w:hint="eastAsia"/>
        </w:rPr>
        <w:t>——增加了清洁果园（见5）、清除根蘖（见5）；</w:t>
      </w:r>
    </w:p>
    <w:p w14:paraId="57C05548" w14:textId="60778BC9" w:rsidR="00193EF3" w:rsidRDefault="00193EF3" w:rsidP="00193EF3">
      <w:pPr>
        <w:pStyle w:val="affffb"/>
        <w:ind w:firstLine="420"/>
      </w:pPr>
      <w:r>
        <w:rPr>
          <w:rFonts w:hint="eastAsia"/>
        </w:rPr>
        <w:t>——更改了物理防治（见5）、天敌生物防治（见5）、防治技术（见5）；</w:t>
      </w:r>
    </w:p>
    <w:p w14:paraId="089494E2" w14:textId="457AE1DD" w:rsidR="003E4C53" w:rsidRDefault="003E4C53" w:rsidP="003E4C53">
      <w:pPr>
        <w:pStyle w:val="affffb"/>
        <w:ind w:firstLine="420"/>
      </w:pPr>
      <w:r>
        <w:rPr>
          <w:rFonts w:hint="eastAsia"/>
        </w:rPr>
        <w:t>——增加了防治指标（见5）；</w:t>
      </w:r>
    </w:p>
    <w:p w14:paraId="472060E4" w14:textId="77777777" w:rsidR="003E4C53" w:rsidRDefault="003E4C53" w:rsidP="003E4C53">
      <w:pPr>
        <w:pStyle w:val="affffb"/>
        <w:ind w:firstLine="420"/>
      </w:pPr>
      <w:r>
        <w:rPr>
          <w:rFonts w:hint="eastAsia"/>
        </w:rPr>
        <w:t>——增加了苹果园安全生产管理档案（见6）；</w:t>
      </w:r>
    </w:p>
    <w:p w14:paraId="4031ECE9" w14:textId="77777777" w:rsidR="00193EF3" w:rsidRDefault="00193EF3" w:rsidP="003E4C53">
      <w:pPr>
        <w:pStyle w:val="affffb"/>
        <w:ind w:firstLine="420"/>
      </w:pPr>
      <w:r>
        <w:rPr>
          <w:rFonts w:hint="eastAsia"/>
        </w:rPr>
        <w:t>——删除了果树上禁止使用的农药种类（见</w:t>
      </w:r>
      <w:r w:rsidR="00032C62">
        <w:rPr>
          <w:rFonts w:hint="eastAsia"/>
        </w:rPr>
        <w:t>2</w:t>
      </w:r>
      <w:r w:rsidR="00032C62">
        <w:t>015</w:t>
      </w:r>
      <w:r w:rsidR="00032C62">
        <w:rPr>
          <w:rFonts w:hint="eastAsia"/>
        </w:rPr>
        <w:t>版</w:t>
      </w:r>
      <w:r>
        <w:rPr>
          <w:rFonts w:hint="eastAsia"/>
        </w:rPr>
        <w:t>附录B）；</w:t>
      </w:r>
    </w:p>
    <w:p w14:paraId="565A7791" w14:textId="77777777" w:rsidR="003E4C53" w:rsidRDefault="003E4C53" w:rsidP="00193EF3">
      <w:pPr>
        <w:pStyle w:val="affffb"/>
        <w:ind w:firstLine="420"/>
      </w:pPr>
      <w:r>
        <w:rPr>
          <w:rFonts w:hint="eastAsia"/>
        </w:rPr>
        <w:t>——增加了资料附录性文件化学农药使用技术（见附录B）、苹果园安全生产管理档案（见附录性C</w:t>
      </w:r>
      <w:r w:rsidR="00193EF3">
        <w:rPr>
          <w:rFonts w:hint="eastAsia"/>
        </w:rPr>
        <w:t>）</w:t>
      </w:r>
      <w:r>
        <w:rPr>
          <w:rFonts w:hint="eastAsia"/>
        </w:rPr>
        <w:t>。</w:t>
      </w:r>
    </w:p>
    <w:p w14:paraId="67A9D61B" w14:textId="77777777" w:rsidR="003E4C53" w:rsidRDefault="003E4C53" w:rsidP="003E4C53">
      <w:pPr>
        <w:pStyle w:val="affffb"/>
        <w:ind w:firstLine="420"/>
      </w:pPr>
      <w:r>
        <w:rPr>
          <w:rFonts w:hint="eastAsia"/>
        </w:rPr>
        <w:t>本文件由</w:t>
      </w:r>
      <w:r w:rsidRPr="00415F2E">
        <w:rPr>
          <w:rFonts w:hint="eastAsia"/>
        </w:rPr>
        <w:t>山西省</w:t>
      </w:r>
      <w:r>
        <w:rPr>
          <w:rFonts w:hint="eastAsia"/>
        </w:rPr>
        <w:t>农业农村厅提出、组织实施和监督检查。</w:t>
      </w:r>
    </w:p>
    <w:p w14:paraId="7987C13E" w14:textId="77777777" w:rsidR="003E4C53" w:rsidRDefault="003E4C53" w:rsidP="003E4C53">
      <w:pPr>
        <w:pStyle w:val="affffb"/>
        <w:ind w:firstLine="420"/>
      </w:pPr>
      <w:r>
        <w:rPr>
          <w:rFonts w:hint="eastAsia"/>
        </w:rPr>
        <w:t>本文件由山西省市</w:t>
      </w:r>
      <w:r w:rsidRPr="00DF5334">
        <w:rPr>
          <w:rFonts w:hint="eastAsia"/>
        </w:rPr>
        <w:t>场监督管理局对标准的组织实施情况进行监督检查。</w:t>
      </w:r>
    </w:p>
    <w:p w14:paraId="680D55E4" w14:textId="77777777" w:rsidR="003E4C53" w:rsidRDefault="003E4C53" w:rsidP="003E4C53">
      <w:pPr>
        <w:pStyle w:val="affffb"/>
        <w:ind w:firstLine="420"/>
      </w:pPr>
      <w:r>
        <w:rPr>
          <w:rFonts w:hint="eastAsia"/>
        </w:rPr>
        <w:t>本文件由山西省农业</w:t>
      </w:r>
      <w:r w:rsidRPr="00DF5334">
        <w:rPr>
          <w:rFonts w:hint="eastAsia"/>
        </w:rPr>
        <w:t>标准化技术委员会</w:t>
      </w:r>
      <w:r w:rsidRPr="006F1889">
        <w:rPr>
          <w:rFonts w:ascii="Times New Roman"/>
        </w:rPr>
        <w:t>（</w:t>
      </w:r>
      <w:r w:rsidRPr="006F1889">
        <w:rPr>
          <w:rFonts w:ascii="Times New Roman"/>
        </w:rPr>
        <w:t>SXS/TC19</w:t>
      </w:r>
      <w:r w:rsidRPr="006F1889">
        <w:rPr>
          <w:rFonts w:ascii="Times New Roman"/>
        </w:rPr>
        <w:t>）</w:t>
      </w:r>
      <w:r w:rsidRPr="00DF5334">
        <w:rPr>
          <w:rFonts w:hint="eastAsia"/>
        </w:rPr>
        <w:t>归口。</w:t>
      </w:r>
    </w:p>
    <w:p w14:paraId="62A4FB18" w14:textId="77777777" w:rsidR="003E4C53" w:rsidRDefault="003E4C53" w:rsidP="003E4C53">
      <w:pPr>
        <w:pStyle w:val="affffb"/>
        <w:ind w:firstLine="420"/>
        <w:rPr>
          <w:rFonts w:ascii="仿宋_GB2312" w:eastAsia="仿宋_GB2312" w:hAnsi="仿宋_GB2312" w:cs="仿宋_GB2312"/>
          <w:sz w:val="32"/>
          <w:szCs w:val="32"/>
        </w:rPr>
      </w:pPr>
      <w:r w:rsidRPr="00DF5334">
        <w:rPr>
          <w:rFonts w:hint="eastAsia"/>
        </w:rPr>
        <w:t>本文件起草单位：</w:t>
      </w:r>
      <w:r w:rsidRPr="00415F2E">
        <w:rPr>
          <w:rFonts w:hAnsi="宋体" w:hint="eastAsia"/>
        </w:rPr>
        <w:t>山西农业大学。</w:t>
      </w:r>
      <w:r>
        <w:rPr>
          <w:rFonts w:ascii="仿宋_GB2312" w:eastAsia="仿宋_GB2312" w:hAnsi="仿宋_GB2312" w:cs="仿宋_GB2312"/>
          <w:sz w:val="32"/>
          <w:szCs w:val="32"/>
        </w:rPr>
        <w:t xml:space="preserve"> </w:t>
      </w:r>
    </w:p>
    <w:p w14:paraId="6E41BDCE" w14:textId="77777777" w:rsidR="003E4C53" w:rsidRDefault="003E4C53" w:rsidP="003E4C53">
      <w:pPr>
        <w:pStyle w:val="affffb"/>
        <w:ind w:firstLine="420"/>
      </w:pPr>
      <w:r w:rsidRPr="00DF5334">
        <w:rPr>
          <w:rFonts w:hint="eastAsia"/>
        </w:rPr>
        <w:t>本文件主要起草人：</w:t>
      </w:r>
      <w:r>
        <w:rPr>
          <w:rFonts w:hint="eastAsia"/>
        </w:rPr>
        <w:t>庾琴、刘中芳、</w:t>
      </w:r>
      <w:r w:rsidRPr="00415F2E">
        <w:rPr>
          <w:rFonts w:hint="eastAsia"/>
        </w:rPr>
        <w:t>封云涛、郭晓君、李娅、</w:t>
      </w:r>
      <w:r>
        <w:rPr>
          <w:rFonts w:hint="eastAsia"/>
        </w:rPr>
        <w:t>高越、张鹏九、</w:t>
      </w:r>
      <w:r w:rsidRPr="00415F2E">
        <w:rPr>
          <w:rFonts w:hint="eastAsia"/>
        </w:rPr>
        <w:t>张润祥、</w:t>
      </w:r>
      <w:r>
        <w:rPr>
          <w:rFonts w:hint="eastAsia"/>
        </w:rPr>
        <w:t>范仁俊</w:t>
      </w:r>
      <w:r w:rsidRPr="00415F2E">
        <w:rPr>
          <w:rFonts w:hint="eastAsia"/>
        </w:rPr>
        <w:t>。</w:t>
      </w:r>
    </w:p>
    <w:p w14:paraId="6B1B6BDD" w14:textId="77777777" w:rsidR="003E4C53" w:rsidRDefault="003E4C53" w:rsidP="003E4C53">
      <w:pPr>
        <w:pStyle w:val="affffb"/>
        <w:ind w:firstLine="420"/>
      </w:pPr>
      <w:r>
        <w:rPr>
          <w:rFonts w:hint="eastAsia"/>
        </w:rPr>
        <w:t>本文件及其代替文件的历次版本发布情况为：</w:t>
      </w:r>
    </w:p>
    <w:p w14:paraId="1605EA02" w14:textId="77777777" w:rsidR="003E4C53" w:rsidRDefault="003E4C53" w:rsidP="003E4C53">
      <w:pPr>
        <w:pStyle w:val="affffb"/>
        <w:ind w:firstLine="420"/>
      </w:pPr>
      <w:r>
        <w:rPr>
          <w:rFonts w:hint="eastAsia"/>
        </w:rPr>
        <w:t>——2015年首次发布为DB14/T1073-2015；</w:t>
      </w:r>
    </w:p>
    <w:p w14:paraId="1E703152" w14:textId="4118F6BF" w:rsidR="003E4C53" w:rsidRPr="003E4C53" w:rsidRDefault="00B07496" w:rsidP="009C0C6F">
      <w:pPr>
        <w:pStyle w:val="affffb"/>
        <w:ind w:firstLine="420"/>
        <w:sectPr w:rsidR="003E4C53" w:rsidRPr="003E4C53" w:rsidSect="003E4C53">
          <w:pgSz w:w="11906" w:h="16838" w:code="9"/>
          <w:pgMar w:top="1928" w:right="1134" w:bottom="1134" w:left="1134" w:header="1418" w:footer="1134" w:gutter="284"/>
          <w:pgNumType w:fmt="upperRoman"/>
          <w:cols w:space="425"/>
          <w:formProt w:val="0"/>
          <w:docGrid w:type="lines" w:linePitch="312"/>
        </w:sectPr>
      </w:pPr>
      <w:r>
        <w:rPr>
          <w:rFonts w:hint="eastAsia"/>
        </w:rPr>
        <w:t>——本次为第一次修订。</w:t>
      </w:r>
    </w:p>
    <w:p w14:paraId="5120CC5D" w14:textId="77777777" w:rsidR="00894836" w:rsidRPr="00145D9D" w:rsidRDefault="00894836" w:rsidP="00093D25">
      <w:pPr>
        <w:spacing w:line="20" w:lineRule="exact"/>
        <w:jc w:val="center"/>
        <w:rPr>
          <w:rFonts w:ascii="黑体" w:eastAsia="黑体" w:hAnsi="黑体"/>
          <w:sz w:val="32"/>
          <w:szCs w:val="32"/>
        </w:rPr>
      </w:pPr>
      <w:bookmarkStart w:id="29" w:name="BookMark4"/>
      <w:bookmarkEnd w:id="28"/>
    </w:p>
    <w:p w14:paraId="724CE0C0" w14:textId="77777777"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6837447F49A44FC8870248E8302FAE81"/>
        </w:placeholder>
      </w:sdtPr>
      <w:sdtEndPr/>
      <w:sdtContent>
        <w:bookmarkStart w:id="30" w:name="NEW_STAND_NAME" w:displacedByCustomXml="prev"/>
        <w:p w14:paraId="0A572535" w14:textId="77777777" w:rsidR="00F26B7E" w:rsidRPr="00F26B7E" w:rsidRDefault="00EE7B4A" w:rsidP="00193EF3">
          <w:pPr>
            <w:pStyle w:val="afffffffff8"/>
            <w:spacing w:beforeLines="1" w:before="3" w:afterLines="220" w:after="686"/>
          </w:pPr>
          <w:r>
            <w:rPr>
              <w:rFonts w:hint="eastAsia"/>
            </w:rPr>
            <w:t>苹果园金纹细蛾综合防治技术规范</w:t>
          </w:r>
        </w:p>
      </w:sdtContent>
    </w:sdt>
    <w:bookmarkEnd w:id="30" w:displacedByCustomXml="prev"/>
    <w:p w14:paraId="4C3B14AE" w14:textId="77777777" w:rsidR="00E2552F" w:rsidRDefault="00E2552F" w:rsidP="00A77CCB">
      <w:pPr>
        <w:pStyle w:val="affc"/>
        <w:spacing w:before="312" w:after="312"/>
      </w:pPr>
      <w:bookmarkStart w:id="31" w:name="_Toc17233325"/>
      <w:bookmarkStart w:id="32" w:name="_Toc17233333"/>
      <w:bookmarkStart w:id="33" w:name="_Toc24884211"/>
      <w:bookmarkStart w:id="34" w:name="_Toc24884218"/>
      <w:bookmarkStart w:id="35" w:name="_Toc26648465"/>
      <w:bookmarkStart w:id="36" w:name="_Toc26718930"/>
      <w:bookmarkStart w:id="37" w:name="_Toc26986530"/>
      <w:bookmarkStart w:id="38" w:name="_Toc26986771"/>
      <w:bookmarkStart w:id="39" w:name="_Toc97191423"/>
      <w:bookmarkStart w:id="40" w:name="_Toc163545418"/>
      <w:bookmarkStart w:id="41" w:name="_Toc163546491"/>
      <w:bookmarkStart w:id="42" w:name="_Toc163546540"/>
      <w:bookmarkStart w:id="43" w:name="_Toc172297522"/>
      <w:bookmarkStart w:id="44" w:name="_Toc172297541"/>
      <w:bookmarkStart w:id="45" w:name="_Toc173510979"/>
      <w:r>
        <w:rPr>
          <w:rFonts w:hint="eastAsia"/>
        </w:rPr>
        <w:t>范围</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11953A6B" w14:textId="77777777" w:rsidR="003E4C53" w:rsidRPr="00815643" w:rsidRDefault="003E4C53" w:rsidP="003E4C53">
      <w:pPr>
        <w:pStyle w:val="affffb"/>
        <w:ind w:firstLine="420"/>
      </w:pPr>
      <w:bookmarkStart w:id="46" w:name="_Toc17233326"/>
      <w:bookmarkStart w:id="47" w:name="_Toc17233334"/>
      <w:bookmarkStart w:id="48" w:name="_Toc24884212"/>
      <w:bookmarkStart w:id="49" w:name="_Toc24884219"/>
      <w:bookmarkStart w:id="50" w:name="_Toc26648466"/>
      <w:r w:rsidRPr="00815643">
        <w:rPr>
          <w:rFonts w:hint="eastAsia"/>
        </w:rPr>
        <w:t>本</w:t>
      </w:r>
      <w:r>
        <w:rPr>
          <w:rFonts w:hint="eastAsia"/>
        </w:rPr>
        <w:t>文件</w:t>
      </w:r>
      <w:r w:rsidRPr="00815643">
        <w:rPr>
          <w:rFonts w:hint="eastAsia"/>
        </w:rPr>
        <w:t>规定了</w:t>
      </w:r>
      <w:r>
        <w:rPr>
          <w:rFonts w:hint="eastAsia"/>
        </w:rPr>
        <w:t>金纹细蛾</w:t>
      </w:r>
      <w:r w:rsidRPr="00815643">
        <w:rPr>
          <w:rFonts w:hint="eastAsia"/>
        </w:rPr>
        <w:t>综合防治的</w:t>
      </w:r>
      <w:r>
        <w:rPr>
          <w:rFonts w:hint="eastAsia"/>
        </w:rPr>
        <w:t>术语和定义、防治</w:t>
      </w:r>
      <w:r w:rsidRPr="00815643">
        <w:rPr>
          <w:rFonts w:hint="eastAsia"/>
        </w:rPr>
        <w:t>原则、</w:t>
      </w:r>
      <w:r>
        <w:rPr>
          <w:rFonts w:hint="eastAsia"/>
        </w:rPr>
        <w:t>防治技术和安全生产管理档案</w:t>
      </w:r>
      <w:r w:rsidRPr="00815643">
        <w:rPr>
          <w:rFonts w:hint="eastAsia"/>
        </w:rPr>
        <w:t>。</w:t>
      </w:r>
    </w:p>
    <w:p w14:paraId="7B435D69" w14:textId="5A4BB10E" w:rsidR="008B0C9C" w:rsidRDefault="003E4C53" w:rsidP="009C0C6F">
      <w:pPr>
        <w:pStyle w:val="affffb"/>
        <w:ind w:firstLine="420"/>
      </w:pPr>
      <w:r>
        <w:rPr>
          <w:rFonts w:hint="eastAsia"/>
        </w:rPr>
        <w:t>本文件</w:t>
      </w:r>
      <w:r w:rsidRPr="00815643">
        <w:rPr>
          <w:rFonts w:hint="eastAsia"/>
        </w:rPr>
        <w:t>适用于</w:t>
      </w:r>
      <w:r>
        <w:rPr>
          <w:rFonts w:hint="eastAsia"/>
        </w:rPr>
        <w:t>山西省</w:t>
      </w:r>
      <w:r w:rsidRPr="00815643">
        <w:rPr>
          <w:rFonts w:hint="eastAsia"/>
        </w:rPr>
        <w:t>苹果园</w:t>
      </w:r>
      <w:r>
        <w:rPr>
          <w:rFonts w:hint="eastAsia"/>
        </w:rPr>
        <w:t>金纹细蛾</w:t>
      </w:r>
      <w:r w:rsidRPr="00815643">
        <w:rPr>
          <w:rFonts w:hint="eastAsia"/>
        </w:rPr>
        <w:t>的</w:t>
      </w:r>
      <w:r>
        <w:rPr>
          <w:rFonts w:hint="eastAsia"/>
        </w:rPr>
        <w:t>综合</w:t>
      </w:r>
      <w:r w:rsidRPr="00815643">
        <w:rPr>
          <w:rFonts w:hint="eastAsia"/>
        </w:rPr>
        <w:t>防治。</w:t>
      </w:r>
    </w:p>
    <w:p w14:paraId="62638233" w14:textId="77777777" w:rsidR="00E2552F" w:rsidRDefault="00E2552F" w:rsidP="00A77CCB">
      <w:pPr>
        <w:pStyle w:val="affc"/>
        <w:spacing w:before="312" w:after="312"/>
      </w:pPr>
      <w:bookmarkStart w:id="51" w:name="_Toc26718931"/>
      <w:bookmarkStart w:id="52" w:name="_Toc26986531"/>
      <w:bookmarkStart w:id="53" w:name="_Toc26986772"/>
      <w:bookmarkStart w:id="54" w:name="_Toc97191424"/>
      <w:bookmarkStart w:id="55" w:name="_Toc163545419"/>
      <w:bookmarkStart w:id="56" w:name="_Toc163546492"/>
      <w:bookmarkStart w:id="57" w:name="_Toc163546541"/>
      <w:bookmarkStart w:id="58" w:name="_Toc172297523"/>
      <w:bookmarkStart w:id="59" w:name="_Toc172297542"/>
      <w:bookmarkStart w:id="60" w:name="_Toc173510980"/>
      <w:r>
        <w:rPr>
          <w:rFonts w:hint="eastAsia"/>
        </w:rPr>
        <w:t>规范性引用文件</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sdt>
      <w:sdtPr>
        <w:rPr>
          <w:rFonts w:hint="eastAsia"/>
        </w:rPr>
        <w:id w:val="715848253"/>
        <w:placeholder>
          <w:docPart w:val="2D3F1BE963E340529800F9902D0CD49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1E86BE83" w14:textId="77777777" w:rsidR="008A57E6" w:rsidRDefault="008A57E6" w:rsidP="008A57E6">
          <w:pPr>
            <w:pStyle w:val="a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32477537" w14:textId="77777777" w:rsidR="003E4C53" w:rsidRPr="00CC63C7" w:rsidRDefault="003E4C53" w:rsidP="003E4C53">
      <w:pPr>
        <w:pStyle w:val="afffffffffffb"/>
        <w:rPr>
          <w:rFonts w:hAnsi="宋体"/>
        </w:rPr>
      </w:pPr>
      <w:bookmarkStart w:id="61" w:name="OLE_LINK1"/>
      <w:r>
        <w:rPr>
          <w:rFonts w:hAnsi="宋体" w:hint="eastAsia"/>
        </w:rPr>
        <w:t>GB/T 1276 农药安全使用规范总则</w:t>
      </w:r>
    </w:p>
    <w:p w14:paraId="7A689FB6" w14:textId="77777777" w:rsidR="003E4C53" w:rsidRDefault="003E4C53" w:rsidP="003E4C53">
      <w:pPr>
        <w:pStyle w:val="afffffffffffb"/>
        <w:rPr>
          <w:rFonts w:hAnsi="宋体"/>
        </w:rPr>
      </w:pPr>
      <w:r w:rsidRPr="00CC63C7">
        <w:rPr>
          <w:rFonts w:hAnsi="宋体"/>
        </w:rPr>
        <w:t>GB/T</w:t>
      </w:r>
      <w:bookmarkEnd w:id="61"/>
      <w:r w:rsidRPr="00CC63C7">
        <w:rPr>
          <w:rFonts w:hAnsi="宋体"/>
        </w:rPr>
        <w:t xml:space="preserve"> 8321</w:t>
      </w:r>
      <w:r w:rsidRPr="00CC63C7">
        <w:rPr>
          <w:rFonts w:hAnsi="宋体" w:hint="eastAsia"/>
        </w:rPr>
        <w:t>（所有部分）农药合理使用准则</w:t>
      </w:r>
    </w:p>
    <w:p w14:paraId="1AC3F611" w14:textId="77777777" w:rsidR="003E4C53" w:rsidRDefault="003E4C53" w:rsidP="003E4C53">
      <w:pPr>
        <w:pStyle w:val="afffffffffffb"/>
        <w:rPr>
          <w:rFonts w:hAnsi="宋体"/>
        </w:rPr>
      </w:pPr>
      <w:r>
        <w:rPr>
          <w:rFonts w:hAnsi="宋体" w:hint="eastAsia"/>
        </w:rPr>
        <w:t>GB/T 24689.2 植物保护生产机械 杀虫灯</w:t>
      </w:r>
    </w:p>
    <w:p w14:paraId="6AC3A1D8" w14:textId="77777777" w:rsidR="00AA6EC9" w:rsidRPr="003E4C53" w:rsidRDefault="003E4C53" w:rsidP="003E4C53">
      <w:pPr>
        <w:snapToGrid w:val="0"/>
        <w:spacing w:line="360" w:lineRule="auto"/>
        <w:ind w:firstLineChars="200" w:firstLine="420"/>
        <w:jc w:val="left"/>
        <w:rPr>
          <w:rFonts w:ascii="宋体" w:hAnsi="宋体"/>
          <w:noProof/>
          <w:kern w:val="0"/>
          <w:szCs w:val="20"/>
        </w:rPr>
      </w:pPr>
      <w:r w:rsidRPr="00322D34">
        <w:rPr>
          <w:rFonts w:ascii="宋体" w:hAnsi="宋体" w:hint="eastAsia"/>
          <w:noProof/>
          <w:kern w:val="0"/>
          <w:szCs w:val="20"/>
        </w:rPr>
        <w:t>DB14/T 142 金纹细蛾测报调查规范</w:t>
      </w:r>
    </w:p>
    <w:p w14:paraId="6E24DA18" w14:textId="77777777" w:rsidR="00B265BC" w:rsidRPr="00E030F9" w:rsidRDefault="00FD59EB" w:rsidP="00FD59EB">
      <w:pPr>
        <w:pStyle w:val="affc"/>
        <w:spacing w:before="312" w:after="312"/>
      </w:pPr>
      <w:bookmarkStart w:id="62" w:name="_Toc97191425"/>
      <w:bookmarkStart w:id="63" w:name="_Toc163545420"/>
      <w:bookmarkStart w:id="64" w:name="_Toc163546493"/>
      <w:bookmarkStart w:id="65" w:name="_Toc163546542"/>
      <w:bookmarkStart w:id="66" w:name="_Toc172297524"/>
      <w:bookmarkStart w:id="67" w:name="_Toc172297543"/>
      <w:bookmarkStart w:id="68" w:name="_Toc173510981"/>
      <w:r>
        <w:rPr>
          <w:rFonts w:hint="eastAsia"/>
          <w:szCs w:val="21"/>
        </w:rPr>
        <w:t>术语和定义</w:t>
      </w:r>
      <w:bookmarkEnd w:id="62"/>
      <w:bookmarkEnd w:id="63"/>
      <w:bookmarkEnd w:id="64"/>
      <w:bookmarkEnd w:id="65"/>
      <w:bookmarkEnd w:id="66"/>
      <w:bookmarkEnd w:id="67"/>
      <w:bookmarkEnd w:id="68"/>
    </w:p>
    <w:bookmarkStart w:id="69" w:name="_Toc26986532" w:displacedByCustomXml="next"/>
    <w:bookmarkEnd w:id="69" w:displacedByCustomXml="next"/>
    <w:sdt>
      <w:sdtPr>
        <w:id w:val="-1909835108"/>
        <w:placeholder>
          <w:docPart w:val="0856470A3BEE4691BA37B521F86E873A"/>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16CFC9E0" w14:textId="77777777" w:rsidR="003C010C" w:rsidRDefault="003E4C53" w:rsidP="003E4C53">
          <w:pPr>
            <w:pStyle w:val="affffb"/>
            <w:ind w:firstLine="420"/>
          </w:pPr>
          <w:r>
            <w:t>下列术语和定义适用于本文件。</w:t>
          </w:r>
        </w:p>
      </w:sdtContent>
    </w:sdt>
    <w:p w14:paraId="3C80534B" w14:textId="77777777" w:rsidR="00B07496" w:rsidRDefault="00B07496" w:rsidP="00475149">
      <w:pPr>
        <w:pStyle w:val="affd"/>
        <w:spacing w:before="156" w:after="156"/>
      </w:pPr>
      <w:bookmarkStart w:id="70" w:name="_Toc163546494"/>
      <w:bookmarkStart w:id="71" w:name="_Toc172297525"/>
    </w:p>
    <w:p w14:paraId="22083193" w14:textId="77777777" w:rsidR="00475149" w:rsidRDefault="003E4C53" w:rsidP="00B07496">
      <w:pPr>
        <w:pStyle w:val="affd"/>
        <w:numPr>
          <w:ilvl w:val="0"/>
          <w:numId w:val="0"/>
        </w:numPr>
        <w:spacing w:before="156" w:after="156"/>
        <w:ind w:firstLineChars="200" w:firstLine="420"/>
      </w:pPr>
      <w:r w:rsidRPr="00975DCD">
        <w:rPr>
          <w:rFonts w:hint="eastAsia"/>
        </w:rPr>
        <w:t>金纹细蛾</w:t>
      </w:r>
      <w:bookmarkEnd w:id="70"/>
      <w:bookmarkEnd w:id="71"/>
    </w:p>
    <w:p w14:paraId="2F629943" w14:textId="77777777" w:rsidR="003E4C53" w:rsidRPr="00975DCD" w:rsidRDefault="00475149" w:rsidP="00475149">
      <w:pPr>
        <w:pStyle w:val="affffb"/>
        <w:ind w:firstLine="420"/>
      </w:pPr>
      <w:r>
        <w:rPr>
          <w:rFonts w:hint="eastAsia"/>
        </w:rPr>
        <w:t>金纹细</w:t>
      </w:r>
      <w:r>
        <w:t>蛾</w:t>
      </w:r>
      <w:r w:rsidRPr="00475149">
        <w:rPr>
          <w:i/>
        </w:rPr>
        <w:t>（L</w:t>
      </w:r>
      <w:r w:rsidRPr="00475149">
        <w:rPr>
          <w:rFonts w:hint="eastAsia"/>
          <w:i/>
        </w:rPr>
        <w:t>itho</w:t>
      </w:r>
      <w:r w:rsidRPr="00475149">
        <w:rPr>
          <w:i/>
        </w:rPr>
        <w:t>colletis ringoniella</w:t>
      </w:r>
      <w:r>
        <w:t xml:space="preserve"> </w:t>
      </w:r>
      <w:r>
        <w:rPr>
          <w:rFonts w:hint="eastAsia"/>
        </w:rPr>
        <w:t>M</w:t>
      </w:r>
      <w:r>
        <w:t>atsumura）</w:t>
      </w:r>
      <w:r w:rsidR="003E4C53" w:rsidRPr="00975DCD">
        <w:rPr>
          <w:rFonts w:hint="eastAsia"/>
        </w:rPr>
        <w:t>属鳞翅目</w:t>
      </w:r>
      <w:r w:rsidR="003E4C53" w:rsidRPr="00975DCD">
        <w:t>(Lepidoptera)</w:t>
      </w:r>
      <w:r w:rsidR="003E4C53" w:rsidRPr="00975DCD">
        <w:rPr>
          <w:rFonts w:hint="eastAsia"/>
        </w:rPr>
        <w:t>夜蛾科</w:t>
      </w:r>
      <w:r w:rsidR="003E4C53" w:rsidRPr="00975DCD">
        <w:t>(Noctuidae)</w:t>
      </w:r>
      <w:r w:rsidR="003E4C53" w:rsidRPr="00975DCD">
        <w:rPr>
          <w:rFonts w:hint="eastAsia"/>
        </w:rPr>
        <w:t>，</w:t>
      </w:r>
      <w:r w:rsidR="003E4C53">
        <w:rPr>
          <w:rFonts w:hint="eastAsia"/>
        </w:rPr>
        <w:t>又名苹果细蛾，</w:t>
      </w:r>
      <w:r w:rsidR="003E4C53" w:rsidRPr="00975DCD">
        <w:rPr>
          <w:rFonts w:hint="eastAsia"/>
        </w:rPr>
        <w:t>主要</w:t>
      </w:r>
      <w:r w:rsidR="003E4C53">
        <w:rPr>
          <w:rFonts w:hint="eastAsia"/>
        </w:rPr>
        <w:t>为</w:t>
      </w:r>
      <w:r w:rsidR="003E4C53" w:rsidRPr="00975DCD">
        <w:rPr>
          <w:rFonts w:hint="eastAsia"/>
        </w:rPr>
        <w:t>害苹果、海棠、山定子、山楂、梨、桃等果树的叶片。</w:t>
      </w:r>
      <w:r w:rsidR="003E4C53" w:rsidRPr="00475149">
        <w:rPr>
          <w:rFonts w:hint="eastAsia"/>
          <w:color w:val="000000"/>
        </w:rPr>
        <w:t>识别特征见附录A。</w:t>
      </w:r>
    </w:p>
    <w:p w14:paraId="749E7667" w14:textId="77777777" w:rsidR="00475149" w:rsidRDefault="00475149" w:rsidP="00475149">
      <w:pPr>
        <w:pStyle w:val="affc"/>
        <w:spacing w:before="312" w:after="312"/>
      </w:pPr>
      <w:bookmarkStart w:id="72" w:name="_Toc129799838"/>
      <w:bookmarkStart w:id="73" w:name="_Toc129799855"/>
      <w:bookmarkStart w:id="74" w:name="_Toc141957943"/>
      <w:bookmarkStart w:id="75" w:name="_Toc141957969"/>
      <w:bookmarkStart w:id="76" w:name="_Toc141960458"/>
      <w:bookmarkStart w:id="77" w:name="_Toc163546495"/>
      <w:bookmarkStart w:id="78" w:name="_Toc163546543"/>
      <w:bookmarkStart w:id="79" w:name="_Toc172297526"/>
      <w:bookmarkStart w:id="80" w:name="_Toc172297544"/>
      <w:bookmarkStart w:id="81" w:name="_Toc173510982"/>
      <w:r>
        <w:rPr>
          <w:rFonts w:hint="eastAsia"/>
        </w:rPr>
        <w:t>防治原则</w:t>
      </w:r>
      <w:bookmarkEnd w:id="72"/>
      <w:bookmarkEnd w:id="73"/>
      <w:bookmarkEnd w:id="74"/>
      <w:bookmarkEnd w:id="75"/>
      <w:bookmarkEnd w:id="76"/>
      <w:bookmarkEnd w:id="77"/>
      <w:bookmarkEnd w:id="78"/>
      <w:bookmarkEnd w:id="79"/>
      <w:bookmarkEnd w:id="80"/>
      <w:bookmarkEnd w:id="81"/>
    </w:p>
    <w:p w14:paraId="7E31502A" w14:textId="77777777" w:rsidR="00475149" w:rsidRPr="00475149" w:rsidRDefault="00475149" w:rsidP="00475149">
      <w:pPr>
        <w:pStyle w:val="affffb"/>
        <w:ind w:firstLine="420"/>
      </w:pPr>
      <w:r>
        <w:rPr>
          <w:rFonts w:hint="eastAsia"/>
        </w:rPr>
        <w:t>遵循</w:t>
      </w:r>
      <w:r w:rsidRPr="00B56ED6">
        <w:t>“</w:t>
      </w:r>
      <w:r w:rsidRPr="00614DBE">
        <w:rPr>
          <w:rFonts w:hint="eastAsia"/>
        </w:rPr>
        <w:t>预防为主，综合防治</w:t>
      </w:r>
      <w:r w:rsidRPr="00B56ED6">
        <w:t>”</w:t>
      </w:r>
      <w:r w:rsidRPr="00614DBE">
        <w:rPr>
          <w:rFonts w:hint="eastAsia"/>
        </w:rPr>
        <w:t>的</w:t>
      </w:r>
      <w:r>
        <w:rPr>
          <w:rFonts w:hint="eastAsia"/>
        </w:rPr>
        <w:t>植保</w:t>
      </w:r>
      <w:r w:rsidRPr="00614DBE">
        <w:rPr>
          <w:rFonts w:hint="eastAsia"/>
        </w:rPr>
        <w:t>方针，</w:t>
      </w:r>
      <w:r>
        <w:rPr>
          <w:rFonts w:hint="eastAsia"/>
        </w:rPr>
        <w:t>坚持</w:t>
      </w:r>
      <w:r w:rsidRPr="00614DBE">
        <w:rPr>
          <w:rFonts w:hint="eastAsia"/>
        </w:rPr>
        <w:t>以</w:t>
      </w:r>
      <w:r w:rsidRPr="00B56ED6">
        <w:t>“</w:t>
      </w:r>
      <w:r>
        <w:rPr>
          <w:rFonts w:hint="eastAsia"/>
        </w:rPr>
        <w:t>农业防治为基础，物理防治和生物防治为主，</w:t>
      </w:r>
      <w:r w:rsidRPr="00614DBE">
        <w:rPr>
          <w:rFonts w:hint="eastAsia"/>
        </w:rPr>
        <w:t>抓住关键期化学防治</w:t>
      </w:r>
      <w:r w:rsidRPr="00B56ED6">
        <w:t>”</w:t>
      </w:r>
      <w:r w:rsidRPr="00614DBE">
        <w:rPr>
          <w:rFonts w:hint="eastAsia"/>
        </w:rPr>
        <w:t>为防治原则。</w:t>
      </w:r>
      <w:r>
        <w:rPr>
          <w:rFonts w:hint="eastAsia"/>
        </w:rPr>
        <w:t>选用高效、低毒、低残留的化学农药。注意轮换用药</w:t>
      </w:r>
      <w:r w:rsidRPr="00614DBE">
        <w:rPr>
          <w:rFonts w:hint="eastAsia"/>
        </w:rPr>
        <w:t>。农药使用按照</w:t>
      </w:r>
      <w:r w:rsidRPr="00B56ED6">
        <w:t>GB</w:t>
      </w:r>
      <w:r>
        <w:rPr>
          <w:rFonts w:hint="eastAsia"/>
        </w:rPr>
        <w:t>/T 1276</w:t>
      </w:r>
      <w:r w:rsidRPr="00614DBE">
        <w:rPr>
          <w:rFonts w:hint="eastAsia"/>
        </w:rPr>
        <w:t>、</w:t>
      </w:r>
      <w:r w:rsidRPr="00B56ED6">
        <w:t>GB/T 8321</w:t>
      </w:r>
      <w:r>
        <w:rPr>
          <w:rFonts w:hint="eastAsia"/>
        </w:rPr>
        <w:t>的规定</w:t>
      </w:r>
      <w:r w:rsidRPr="00614DBE">
        <w:rPr>
          <w:rFonts w:hint="eastAsia"/>
        </w:rPr>
        <w:t>执行。</w:t>
      </w:r>
    </w:p>
    <w:p w14:paraId="44DD5A1D" w14:textId="77777777" w:rsidR="00475149" w:rsidRDefault="00475149" w:rsidP="00475149">
      <w:pPr>
        <w:pStyle w:val="affc"/>
        <w:spacing w:before="312" w:after="312"/>
      </w:pPr>
      <w:bookmarkStart w:id="82" w:name="_Toc141957948"/>
      <w:bookmarkStart w:id="83" w:name="_Toc141957972"/>
      <w:bookmarkStart w:id="84" w:name="_Toc141960461"/>
      <w:bookmarkStart w:id="85" w:name="_Toc163546496"/>
      <w:bookmarkStart w:id="86" w:name="_Toc163546544"/>
      <w:bookmarkStart w:id="87" w:name="_Toc172297527"/>
      <w:bookmarkStart w:id="88" w:name="_Toc172297545"/>
      <w:bookmarkStart w:id="89" w:name="_Toc173510983"/>
      <w:r>
        <w:rPr>
          <w:rFonts w:hint="eastAsia"/>
        </w:rPr>
        <w:t>防治技术</w:t>
      </w:r>
      <w:bookmarkEnd w:id="82"/>
      <w:bookmarkEnd w:id="83"/>
      <w:bookmarkEnd w:id="84"/>
      <w:bookmarkEnd w:id="85"/>
      <w:bookmarkEnd w:id="86"/>
      <w:bookmarkEnd w:id="87"/>
      <w:bookmarkEnd w:id="88"/>
      <w:bookmarkEnd w:id="89"/>
    </w:p>
    <w:p w14:paraId="7AD6D1F0" w14:textId="77777777" w:rsidR="00475149" w:rsidRDefault="00475149" w:rsidP="00475149">
      <w:pPr>
        <w:pStyle w:val="affd"/>
        <w:spacing w:before="156" w:after="156"/>
      </w:pPr>
      <w:bookmarkStart w:id="90" w:name="_Toc141957949"/>
      <w:bookmarkStart w:id="91" w:name="_Toc163546497"/>
      <w:bookmarkStart w:id="92" w:name="_Toc172297528"/>
      <w:r>
        <w:rPr>
          <w:rFonts w:hint="eastAsia"/>
        </w:rPr>
        <w:t>农业防治</w:t>
      </w:r>
      <w:bookmarkEnd w:id="90"/>
      <w:bookmarkEnd w:id="91"/>
      <w:bookmarkEnd w:id="92"/>
    </w:p>
    <w:p w14:paraId="1E40E85D" w14:textId="77777777" w:rsidR="00475149" w:rsidRDefault="00475149" w:rsidP="00475149">
      <w:pPr>
        <w:pStyle w:val="affe"/>
        <w:spacing w:before="156" w:after="156"/>
      </w:pPr>
      <w:r>
        <w:rPr>
          <w:rFonts w:hint="eastAsia"/>
        </w:rPr>
        <w:t>清洁果园</w:t>
      </w:r>
    </w:p>
    <w:p w14:paraId="3B1EFB25" w14:textId="77777777" w:rsidR="00475149" w:rsidRDefault="00475149" w:rsidP="00475149">
      <w:pPr>
        <w:pStyle w:val="affffb"/>
        <w:ind w:firstLine="420"/>
      </w:pPr>
      <w:r w:rsidRPr="00847CEE">
        <w:rPr>
          <w:rFonts w:hint="eastAsia"/>
        </w:rPr>
        <w:t>苹果金纹细蛾主要以蛹在</w:t>
      </w:r>
      <w:r>
        <w:rPr>
          <w:rFonts w:hint="eastAsia"/>
        </w:rPr>
        <w:t>被害的落叶</w:t>
      </w:r>
      <w:r w:rsidRPr="00847CEE">
        <w:rPr>
          <w:rFonts w:hint="eastAsia"/>
        </w:rPr>
        <w:t>内越冬，春季苹果树花芽萌动时成虫开始羽化并产卵</w:t>
      </w:r>
      <w:r>
        <w:rPr>
          <w:rFonts w:hint="eastAsia"/>
        </w:rPr>
        <w:t>。冬季落叶后至</w:t>
      </w:r>
      <w:r w:rsidRPr="00614DBE">
        <w:rPr>
          <w:rFonts w:hint="eastAsia"/>
        </w:rPr>
        <w:t>早春萌芽</w:t>
      </w:r>
      <w:r w:rsidRPr="00975FBC">
        <w:rPr>
          <w:rFonts w:hint="eastAsia"/>
        </w:rPr>
        <w:t>前，彻底清除</w:t>
      </w:r>
      <w:r>
        <w:rPr>
          <w:rFonts w:hint="eastAsia"/>
        </w:rPr>
        <w:t>果</w:t>
      </w:r>
      <w:r w:rsidRPr="00975FBC">
        <w:rPr>
          <w:rFonts w:hint="eastAsia"/>
        </w:rPr>
        <w:t>园内落叶，将其带出园外集中</w:t>
      </w:r>
      <w:r>
        <w:rPr>
          <w:rFonts w:hint="eastAsia"/>
        </w:rPr>
        <w:t>处理</w:t>
      </w:r>
      <w:r w:rsidRPr="00975FBC">
        <w:rPr>
          <w:rFonts w:hint="eastAsia"/>
        </w:rPr>
        <w:t>或深埋，杀死</w:t>
      </w:r>
      <w:r>
        <w:rPr>
          <w:rFonts w:hint="eastAsia"/>
        </w:rPr>
        <w:t>越冬</w:t>
      </w:r>
      <w:r w:rsidRPr="00975FBC">
        <w:rPr>
          <w:rFonts w:hint="eastAsia"/>
        </w:rPr>
        <w:t>蛹，降低越冬基数。</w:t>
      </w:r>
    </w:p>
    <w:p w14:paraId="2E959F99" w14:textId="77777777" w:rsidR="00475149" w:rsidRPr="006A2485" w:rsidRDefault="00475149" w:rsidP="00475149">
      <w:pPr>
        <w:pStyle w:val="affe"/>
        <w:spacing w:before="156" w:after="156"/>
      </w:pPr>
      <w:r>
        <w:rPr>
          <w:rFonts w:hint="eastAsia"/>
        </w:rPr>
        <w:t>清除根</w:t>
      </w:r>
      <w:proofErr w:type="gramStart"/>
      <w:r>
        <w:rPr>
          <w:rFonts w:hint="eastAsia"/>
        </w:rPr>
        <w:t>孽</w:t>
      </w:r>
      <w:proofErr w:type="gramEnd"/>
    </w:p>
    <w:p w14:paraId="3D186C4D" w14:textId="77777777" w:rsidR="00475149" w:rsidRPr="00475149" w:rsidRDefault="00475149" w:rsidP="00475149">
      <w:pPr>
        <w:pStyle w:val="affffb"/>
        <w:ind w:firstLine="420"/>
      </w:pPr>
      <w:r>
        <w:rPr>
          <w:rFonts w:hint="eastAsia"/>
        </w:rPr>
        <w:t>春季苹果萌芽前、树干基部砧木萌芽后</w:t>
      </w:r>
      <w:r w:rsidRPr="00D12D02">
        <w:rPr>
          <w:rFonts w:hint="eastAsia"/>
        </w:rPr>
        <w:t>，</w:t>
      </w:r>
      <w:r>
        <w:rPr>
          <w:rFonts w:hint="eastAsia"/>
        </w:rPr>
        <w:t>结合春季修剪，及早剪除根部萌孽，将其带出园外集中处理，消灭越冬代成虫的卵，降低第一代金纹细蛾的基数</w:t>
      </w:r>
      <w:r w:rsidRPr="00D12D02">
        <w:rPr>
          <w:rFonts w:hint="eastAsia"/>
        </w:rPr>
        <w:t>。</w:t>
      </w:r>
    </w:p>
    <w:p w14:paraId="6CFF96E5" w14:textId="77777777" w:rsidR="00475149" w:rsidRDefault="00475149" w:rsidP="00475149">
      <w:pPr>
        <w:pStyle w:val="affd"/>
        <w:spacing w:before="156" w:after="156"/>
      </w:pPr>
      <w:bookmarkStart w:id="93" w:name="_Toc141957950"/>
      <w:bookmarkStart w:id="94" w:name="_Toc163546498"/>
      <w:bookmarkStart w:id="95" w:name="_Toc172297529"/>
      <w:r>
        <w:rPr>
          <w:rFonts w:hint="eastAsia"/>
        </w:rPr>
        <w:t>物理防治</w:t>
      </w:r>
      <w:bookmarkEnd w:id="93"/>
      <w:bookmarkEnd w:id="94"/>
      <w:bookmarkEnd w:id="95"/>
    </w:p>
    <w:p w14:paraId="244CAFA0" w14:textId="77777777" w:rsidR="00475149" w:rsidRDefault="00475149" w:rsidP="00475149">
      <w:pPr>
        <w:pStyle w:val="affffb"/>
        <w:ind w:firstLine="420"/>
      </w:pPr>
      <w:r>
        <w:rPr>
          <w:rFonts w:hint="eastAsia"/>
        </w:rPr>
        <w:t>在</w:t>
      </w:r>
      <w:r w:rsidRPr="00B91B30">
        <w:rPr>
          <w:rFonts w:hint="eastAsia"/>
        </w:rPr>
        <w:t>苹果</w:t>
      </w:r>
      <w:r>
        <w:rPr>
          <w:rFonts w:hint="eastAsia"/>
        </w:rPr>
        <w:t>树萌芽前至果实着色期</w:t>
      </w:r>
      <w:r w:rsidRPr="00B91B30">
        <w:rPr>
          <w:rFonts w:hint="eastAsia"/>
        </w:rPr>
        <w:t>，果园</w:t>
      </w:r>
      <w:r>
        <w:rPr>
          <w:rFonts w:hint="eastAsia"/>
        </w:rPr>
        <w:t>安装</w:t>
      </w:r>
      <w:r w:rsidRPr="00B91B30">
        <w:rPr>
          <w:rFonts w:hint="eastAsia"/>
        </w:rPr>
        <w:t>频振式杀虫灯诱杀</w:t>
      </w:r>
      <w:r>
        <w:rPr>
          <w:rFonts w:hint="eastAsia"/>
        </w:rPr>
        <w:t>金纹细蛾</w:t>
      </w:r>
      <w:r w:rsidRPr="00B91B30">
        <w:rPr>
          <w:rFonts w:hint="eastAsia"/>
        </w:rPr>
        <w:t>成虫，</w:t>
      </w:r>
      <w:r>
        <w:rPr>
          <w:rFonts w:hint="eastAsia"/>
        </w:rPr>
        <w:t>杀虫</w:t>
      </w:r>
      <w:r w:rsidRPr="00B91B30">
        <w:rPr>
          <w:rFonts w:hint="eastAsia"/>
        </w:rPr>
        <w:t>灯</w:t>
      </w:r>
      <w:r>
        <w:rPr>
          <w:rFonts w:hint="eastAsia"/>
        </w:rPr>
        <w:t>灯管应稍高于苹果树树冠高度</w:t>
      </w:r>
      <w:r w:rsidRPr="00B91B30">
        <w:rPr>
          <w:rFonts w:hint="eastAsia"/>
        </w:rPr>
        <w:t>。</w:t>
      </w:r>
      <w:r>
        <w:rPr>
          <w:rFonts w:hint="eastAsia"/>
        </w:rPr>
        <w:t>使用方法参照</w:t>
      </w:r>
      <w:r>
        <w:rPr>
          <w:rFonts w:hAnsi="宋体" w:hint="eastAsia"/>
        </w:rPr>
        <w:t>GB/T 24689.2的要求执行。</w:t>
      </w:r>
    </w:p>
    <w:p w14:paraId="2CFA5E46" w14:textId="77777777" w:rsidR="00475149" w:rsidRDefault="00475149" w:rsidP="00475149">
      <w:pPr>
        <w:pStyle w:val="affd"/>
        <w:spacing w:before="156" w:after="156"/>
      </w:pPr>
      <w:bookmarkStart w:id="96" w:name="_Toc141957951"/>
      <w:bookmarkStart w:id="97" w:name="_Toc163546499"/>
      <w:bookmarkStart w:id="98" w:name="_Toc172297530"/>
      <w:r>
        <w:rPr>
          <w:rFonts w:hint="eastAsia"/>
        </w:rPr>
        <w:t>生物防治</w:t>
      </w:r>
      <w:bookmarkEnd w:id="96"/>
      <w:bookmarkEnd w:id="97"/>
      <w:bookmarkEnd w:id="98"/>
    </w:p>
    <w:p w14:paraId="1BFF7268" w14:textId="77777777" w:rsidR="00475149" w:rsidRDefault="00475149" w:rsidP="00475149">
      <w:pPr>
        <w:pStyle w:val="affe"/>
        <w:spacing w:before="156" w:after="156"/>
      </w:pPr>
      <w:r>
        <w:rPr>
          <w:rFonts w:hint="eastAsia"/>
        </w:rPr>
        <w:t>天敌生物防治</w:t>
      </w:r>
    </w:p>
    <w:p w14:paraId="31D4C47E" w14:textId="77777777" w:rsidR="00475149" w:rsidRPr="00EF3D8C" w:rsidRDefault="00475149" w:rsidP="00475149">
      <w:pPr>
        <w:pStyle w:val="affffb"/>
        <w:ind w:firstLine="420"/>
        <w:rPr>
          <w:color w:val="000000"/>
        </w:rPr>
      </w:pPr>
      <w:r>
        <w:rPr>
          <w:rFonts w:hint="eastAsia"/>
        </w:rPr>
        <w:t>保护果园中金纹细蛾的</w:t>
      </w:r>
      <w:r w:rsidRPr="00EF3D8C">
        <w:rPr>
          <w:rFonts w:hint="eastAsia"/>
          <w:color w:val="000000"/>
        </w:rPr>
        <w:t>主要天敌金纹细蛾跳小蜂、金纹细蛾羽角姬小蜂和绒茧蜂等。人工释放瓢虫和草蛉等天敌</w:t>
      </w:r>
      <w:r>
        <w:rPr>
          <w:rFonts w:hint="eastAsia"/>
          <w:color w:val="000000"/>
        </w:rPr>
        <w:t>，</w:t>
      </w:r>
      <w:r w:rsidRPr="00EF3D8C">
        <w:rPr>
          <w:rFonts w:hint="eastAsia"/>
          <w:color w:val="000000"/>
        </w:rPr>
        <w:t>防治金纹细蛾。</w:t>
      </w:r>
    </w:p>
    <w:p w14:paraId="4A82DEE7" w14:textId="77777777" w:rsidR="00475149" w:rsidRPr="00772802" w:rsidRDefault="00475149" w:rsidP="00475149">
      <w:pPr>
        <w:pStyle w:val="affe"/>
        <w:spacing w:before="156" w:after="156"/>
      </w:pPr>
      <w:r w:rsidRPr="00772802">
        <w:rPr>
          <w:rFonts w:hint="eastAsia"/>
        </w:rPr>
        <w:t>性</w:t>
      </w:r>
      <w:proofErr w:type="gramStart"/>
      <w:r w:rsidRPr="00772802">
        <w:rPr>
          <w:rFonts w:hint="eastAsia"/>
        </w:rPr>
        <w:t>诱</w:t>
      </w:r>
      <w:proofErr w:type="gramEnd"/>
      <w:r w:rsidRPr="00772802">
        <w:rPr>
          <w:rFonts w:hint="eastAsia"/>
        </w:rPr>
        <w:t>剂诱杀</w:t>
      </w:r>
    </w:p>
    <w:p w14:paraId="19AE288D" w14:textId="77777777" w:rsidR="00475149" w:rsidRDefault="00475149" w:rsidP="00475149">
      <w:pPr>
        <w:pStyle w:val="affffb"/>
        <w:ind w:firstLine="420"/>
      </w:pPr>
      <w:r>
        <w:rPr>
          <w:rFonts w:hint="eastAsia"/>
        </w:rPr>
        <w:t>苹果树萌芽前</w:t>
      </w:r>
      <w:r w:rsidRPr="00B91B30">
        <w:rPr>
          <w:rFonts w:hint="eastAsia"/>
        </w:rPr>
        <w:t>至果实采收前</w:t>
      </w:r>
      <w:r>
        <w:rPr>
          <w:rFonts w:hint="eastAsia"/>
        </w:rPr>
        <w:t>悬挂金纹细蛾性诱芯诱捕器</w:t>
      </w:r>
      <w:r w:rsidRPr="00B91B30">
        <w:rPr>
          <w:rFonts w:hint="eastAsia"/>
        </w:rPr>
        <w:t>，</w:t>
      </w:r>
      <w:r>
        <w:rPr>
          <w:rFonts w:hint="eastAsia"/>
        </w:rPr>
        <w:t>诱捕器</w:t>
      </w:r>
      <w:r w:rsidRPr="00B91B30">
        <w:rPr>
          <w:rFonts w:hint="eastAsia"/>
        </w:rPr>
        <w:t>悬挂于果树背阴面、树冠外围</w:t>
      </w:r>
      <w:r>
        <w:rPr>
          <w:rFonts w:hint="eastAsia"/>
        </w:rPr>
        <w:t>距地面1.5 m以上的树枝上</w:t>
      </w:r>
      <w:r w:rsidRPr="00B91B30">
        <w:rPr>
          <w:rFonts w:hint="eastAsia"/>
        </w:rPr>
        <w:t>。每</w:t>
      </w:r>
      <w:r w:rsidRPr="00B91B30">
        <w:t>666.7</w:t>
      </w:r>
      <w:r w:rsidRPr="00B91B30">
        <w:rPr>
          <w:vertAlign w:val="superscript"/>
        </w:rPr>
        <w:t xml:space="preserve"> </w:t>
      </w:r>
      <w:r w:rsidRPr="00B91B30">
        <w:t>m</w:t>
      </w:r>
      <w:r w:rsidRPr="00B91B30">
        <w:rPr>
          <w:vertAlign w:val="superscript"/>
        </w:rPr>
        <w:t>2</w:t>
      </w:r>
      <w:r w:rsidRPr="00B91B30">
        <w:rPr>
          <w:rFonts w:hint="eastAsia"/>
        </w:rPr>
        <w:t>悬挂诱捕器</w:t>
      </w:r>
      <w:r w:rsidR="00B07496">
        <w:rPr>
          <w:rFonts w:hint="eastAsia"/>
        </w:rPr>
        <w:t>6</w:t>
      </w:r>
      <w:r>
        <w:rPr>
          <w:rFonts w:hint="eastAsia"/>
        </w:rPr>
        <w:t>个</w:t>
      </w:r>
      <w:r w:rsidRPr="00B91B30">
        <w:rPr>
          <w:rFonts w:hint="eastAsia"/>
        </w:rPr>
        <w:t>～</w:t>
      </w:r>
      <w:r w:rsidRPr="00B91B30">
        <w:t>8</w:t>
      </w:r>
      <w:r w:rsidRPr="00B91B30">
        <w:rPr>
          <w:rFonts w:hint="eastAsia"/>
        </w:rPr>
        <w:t>个</w:t>
      </w:r>
      <w:r>
        <w:rPr>
          <w:rFonts w:hint="eastAsia"/>
        </w:rPr>
        <w:t>。水盆诱捕器要及时补充清水，加少量洗衣粉，保证水盆中有足够水；粘虫板诱捕器上粘附的虫数较多时，及时更换粘虫板。根据不同厂家性诱芯的有效期，及时更换诱芯。</w:t>
      </w:r>
    </w:p>
    <w:p w14:paraId="49565A86" w14:textId="77777777" w:rsidR="00475149" w:rsidRDefault="00475149" w:rsidP="00475149">
      <w:pPr>
        <w:pStyle w:val="affd"/>
        <w:spacing w:before="156" w:after="156"/>
      </w:pPr>
      <w:bookmarkStart w:id="99" w:name="_Toc129799846"/>
      <w:bookmarkStart w:id="100" w:name="_Toc141957952"/>
      <w:bookmarkStart w:id="101" w:name="_Toc163546500"/>
      <w:bookmarkStart w:id="102" w:name="_Toc172297531"/>
      <w:r>
        <w:rPr>
          <w:rFonts w:hint="eastAsia"/>
        </w:rPr>
        <w:t>化学防治</w:t>
      </w:r>
      <w:bookmarkEnd w:id="99"/>
      <w:bookmarkEnd w:id="100"/>
      <w:bookmarkEnd w:id="101"/>
      <w:bookmarkEnd w:id="102"/>
    </w:p>
    <w:p w14:paraId="10DBB474" w14:textId="77777777" w:rsidR="00475149" w:rsidRDefault="00475149" w:rsidP="00475149">
      <w:pPr>
        <w:pStyle w:val="affe"/>
        <w:spacing w:before="156" w:after="156"/>
      </w:pPr>
      <w:r>
        <w:rPr>
          <w:rFonts w:hint="eastAsia"/>
        </w:rPr>
        <w:t>防治适期</w:t>
      </w:r>
    </w:p>
    <w:p w14:paraId="57A67D96" w14:textId="77777777" w:rsidR="00475149" w:rsidRPr="006A2485" w:rsidRDefault="00475149" w:rsidP="00475149">
      <w:pPr>
        <w:pStyle w:val="affffb"/>
        <w:ind w:firstLine="420"/>
      </w:pPr>
      <w:r>
        <w:rPr>
          <w:rFonts w:hint="eastAsia"/>
        </w:rPr>
        <w:t>金纹细蛾越冬代成虫（苹果开花前至谢花后）和第一代成虫发生期较为集中，应在其成虫盛发期集中防治</w:t>
      </w:r>
      <w:r w:rsidRPr="00614DBE">
        <w:rPr>
          <w:rFonts w:hint="eastAsia"/>
        </w:rPr>
        <w:t>。</w:t>
      </w:r>
      <w:r>
        <w:rPr>
          <w:rFonts w:hint="eastAsia"/>
        </w:rPr>
        <w:t>第三、四代是幼虫严重危害期，应在第二、三代成虫盛发期后第</w:t>
      </w:r>
      <w:r>
        <w:t>5</w:t>
      </w:r>
      <w:r>
        <w:rPr>
          <w:rFonts w:hint="eastAsia"/>
        </w:rPr>
        <w:t xml:space="preserve"> </w:t>
      </w:r>
      <w:r>
        <w:t>d</w:t>
      </w:r>
      <w:r w:rsidRPr="00B91B30">
        <w:rPr>
          <w:rFonts w:hint="eastAsia"/>
        </w:rPr>
        <w:t>～</w:t>
      </w:r>
      <w:r>
        <w:t>7</w:t>
      </w:r>
      <w:r>
        <w:rPr>
          <w:rFonts w:hint="eastAsia"/>
        </w:rPr>
        <w:t xml:space="preserve"> </w:t>
      </w:r>
      <w:r>
        <w:t>d</w:t>
      </w:r>
      <w:r>
        <w:rPr>
          <w:rFonts w:hint="eastAsia"/>
        </w:rPr>
        <w:t>，卵孵化期、幼虫钻入叶片前进行化学防治。</w:t>
      </w:r>
    </w:p>
    <w:p w14:paraId="292CCD38" w14:textId="77777777" w:rsidR="00475149" w:rsidRDefault="00475149" w:rsidP="00475149">
      <w:pPr>
        <w:pStyle w:val="affe"/>
        <w:spacing w:before="156" w:after="156"/>
      </w:pPr>
      <w:r>
        <w:rPr>
          <w:rFonts w:hint="eastAsia"/>
        </w:rPr>
        <w:t>防治指标</w:t>
      </w:r>
    </w:p>
    <w:p w14:paraId="36C99C22" w14:textId="77777777" w:rsidR="00475149" w:rsidRPr="00D12D02" w:rsidRDefault="00B07496" w:rsidP="00475149">
      <w:pPr>
        <w:pStyle w:val="affffb"/>
        <w:ind w:firstLine="420"/>
      </w:pPr>
      <w:r>
        <w:rPr>
          <w:rFonts w:hint="eastAsia"/>
        </w:rPr>
        <w:t>采用金纹细蛾性信息素诱捕器</w:t>
      </w:r>
      <w:r w:rsidR="00475149">
        <w:rPr>
          <w:rFonts w:hint="eastAsia"/>
        </w:rPr>
        <w:t>监测，按照</w:t>
      </w:r>
      <w:r w:rsidR="00475149" w:rsidRPr="00322D34">
        <w:rPr>
          <w:rFonts w:hAnsi="宋体" w:hint="eastAsia"/>
        </w:rPr>
        <w:t>DB14/T 142</w:t>
      </w:r>
      <w:r w:rsidR="00475149">
        <w:rPr>
          <w:rFonts w:hAnsi="宋体" w:hint="eastAsia"/>
        </w:rPr>
        <w:t>要求执行。</w:t>
      </w:r>
      <w:r w:rsidR="00475149">
        <w:rPr>
          <w:rFonts w:hint="eastAsia"/>
        </w:rPr>
        <w:t xml:space="preserve">在成虫发生高峰期后5 </w:t>
      </w:r>
      <w:r w:rsidR="00475149">
        <w:t>d</w:t>
      </w:r>
      <w:r w:rsidR="00475149" w:rsidRPr="00B91B30">
        <w:rPr>
          <w:rFonts w:hint="eastAsia"/>
        </w:rPr>
        <w:t>～</w:t>
      </w:r>
      <w:r w:rsidR="00475149">
        <w:t>7</w:t>
      </w:r>
      <w:r w:rsidR="00475149">
        <w:rPr>
          <w:rFonts w:hint="eastAsia"/>
        </w:rPr>
        <w:t xml:space="preserve"> d，调查幼虫百叶虫数。第一代幼虫百叶</w:t>
      </w:r>
      <w:r w:rsidR="00475149">
        <w:t>1</w:t>
      </w:r>
      <w:r w:rsidR="00475149">
        <w:rPr>
          <w:rFonts w:hint="eastAsia"/>
        </w:rPr>
        <w:t>头</w:t>
      </w:r>
      <w:r w:rsidR="00475149" w:rsidRPr="00B91B30">
        <w:rPr>
          <w:rFonts w:hint="eastAsia"/>
        </w:rPr>
        <w:t>～</w:t>
      </w:r>
      <w:r w:rsidR="00475149">
        <w:t>2</w:t>
      </w:r>
      <w:r w:rsidR="00475149">
        <w:rPr>
          <w:rFonts w:hint="eastAsia"/>
        </w:rPr>
        <w:t>头幼虫、其他世代百叶</w:t>
      </w:r>
      <w:r w:rsidR="00475149">
        <w:t>4</w:t>
      </w:r>
      <w:r w:rsidR="00475149">
        <w:rPr>
          <w:rFonts w:hint="eastAsia"/>
        </w:rPr>
        <w:t>头</w:t>
      </w:r>
      <w:r w:rsidR="00475149" w:rsidRPr="00B91B30">
        <w:rPr>
          <w:rFonts w:hint="eastAsia"/>
        </w:rPr>
        <w:t>～</w:t>
      </w:r>
      <w:r w:rsidR="00475149">
        <w:t>5</w:t>
      </w:r>
      <w:r w:rsidR="00475149">
        <w:rPr>
          <w:rFonts w:hint="eastAsia"/>
        </w:rPr>
        <w:t>头幼虫</w:t>
      </w:r>
      <w:r w:rsidR="00475149" w:rsidRPr="00B91B30">
        <w:rPr>
          <w:rFonts w:hint="eastAsia"/>
        </w:rPr>
        <w:t>，即开展</w:t>
      </w:r>
      <w:r w:rsidR="00475149">
        <w:rPr>
          <w:rFonts w:hint="eastAsia"/>
        </w:rPr>
        <w:t>化学防治</w:t>
      </w:r>
      <w:r w:rsidR="00475149" w:rsidRPr="00D12D02">
        <w:rPr>
          <w:rFonts w:hint="eastAsia"/>
        </w:rPr>
        <w:t>。</w:t>
      </w:r>
    </w:p>
    <w:p w14:paraId="6F77A66E" w14:textId="77777777" w:rsidR="00475149" w:rsidRDefault="00475149" w:rsidP="00475149">
      <w:pPr>
        <w:pStyle w:val="affe"/>
        <w:spacing w:before="156" w:after="156"/>
      </w:pPr>
      <w:r>
        <w:rPr>
          <w:rFonts w:hint="eastAsia"/>
        </w:rPr>
        <w:t>防治技术</w:t>
      </w:r>
    </w:p>
    <w:p w14:paraId="5C38C13F" w14:textId="77777777" w:rsidR="00475149" w:rsidRDefault="00475149" w:rsidP="00475149">
      <w:pPr>
        <w:pStyle w:val="affffb"/>
        <w:ind w:firstLine="420"/>
      </w:pPr>
      <w:r w:rsidRPr="00B91B30">
        <w:rPr>
          <w:rFonts w:hint="eastAsia"/>
        </w:rPr>
        <w:t>药剂选用高效、低毒、低残留</w:t>
      </w:r>
      <w:r>
        <w:rPr>
          <w:rFonts w:hint="eastAsia"/>
        </w:rPr>
        <w:t>农药</w:t>
      </w:r>
      <w:r w:rsidRPr="00B91B30">
        <w:rPr>
          <w:rFonts w:hint="eastAsia"/>
        </w:rPr>
        <w:t>种类，</w:t>
      </w:r>
      <w:r>
        <w:rPr>
          <w:rFonts w:hint="eastAsia"/>
        </w:rPr>
        <w:t>合理轮换使用，</w:t>
      </w:r>
      <w:r w:rsidRPr="00B91B30">
        <w:rPr>
          <w:rFonts w:hint="eastAsia"/>
        </w:rPr>
        <w:t>按照</w:t>
      </w:r>
      <w:r>
        <w:rPr>
          <w:rFonts w:hAnsi="宋体" w:hint="eastAsia"/>
        </w:rPr>
        <w:t>GB/T 1276和</w:t>
      </w:r>
      <w:r w:rsidRPr="00B91B30">
        <w:t>GB/T 8321</w:t>
      </w:r>
      <w:r>
        <w:rPr>
          <w:rFonts w:hint="eastAsia"/>
        </w:rPr>
        <w:t>要求</w:t>
      </w:r>
      <w:r w:rsidRPr="00B91B30">
        <w:rPr>
          <w:rFonts w:hint="eastAsia"/>
        </w:rPr>
        <w:t>执行。</w:t>
      </w:r>
    </w:p>
    <w:p w14:paraId="085A6E53" w14:textId="77777777" w:rsidR="00475149" w:rsidRPr="00475149" w:rsidRDefault="00475149" w:rsidP="00475149">
      <w:pPr>
        <w:pStyle w:val="affffb"/>
        <w:ind w:firstLine="420"/>
      </w:pPr>
      <w:r w:rsidRPr="00B91B30">
        <w:rPr>
          <w:rFonts w:hint="eastAsia"/>
        </w:rPr>
        <w:t>选</w:t>
      </w:r>
      <w:r>
        <w:rPr>
          <w:rFonts w:hint="eastAsia"/>
        </w:rPr>
        <w:t>择灭幼脲或除虫脲或杀铃脲或虫螨腈或</w:t>
      </w:r>
      <w:r w:rsidRPr="00B91B30">
        <w:rPr>
          <w:rFonts w:hint="eastAsia"/>
        </w:rPr>
        <w:t>氯虫苯甲酰胺</w:t>
      </w:r>
      <w:r>
        <w:rPr>
          <w:rFonts w:hint="eastAsia"/>
        </w:rPr>
        <w:t>或</w:t>
      </w:r>
      <w:r w:rsidRPr="00B91B30">
        <w:rPr>
          <w:rFonts w:hint="eastAsia"/>
        </w:rPr>
        <w:t>高效</w:t>
      </w:r>
      <w:r w:rsidR="00106824">
        <w:rPr>
          <w:rFonts w:hint="eastAsia"/>
        </w:rPr>
        <w:t>氟</w:t>
      </w:r>
      <w:r w:rsidRPr="00B91B30">
        <w:rPr>
          <w:rFonts w:hint="eastAsia"/>
        </w:rPr>
        <w:t>氯氰菊酯</w:t>
      </w:r>
      <w:r>
        <w:rPr>
          <w:rFonts w:hint="eastAsia"/>
        </w:rPr>
        <w:t>等单剂，也可选择复配组合哒螨﹒灭幼脲或阿维﹒灭幼脲或甲维盐﹒除虫脲</w:t>
      </w:r>
      <w:r w:rsidRPr="00B91B30">
        <w:rPr>
          <w:rFonts w:ascii="Times New Roman" w:hint="eastAsia"/>
        </w:rPr>
        <w:t>等进行</w:t>
      </w:r>
      <w:r>
        <w:rPr>
          <w:rFonts w:ascii="Times New Roman" w:hint="eastAsia"/>
        </w:rPr>
        <w:t>树体喷雾</w:t>
      </w:r>
      <w:r w:rsidRPr="00B91B30">
        <w:rPr>
          <w:rFonts w:ascii="Times New Roman" w:hint="eastAsia"/>
        </w:rPr>
        <w:t>防治。喷雾后如遇降雨，应进行补喷。</w:t>
      </w:r>
      <w:r>
        <w:rPr>
          <w:rFonts w:ascii="Times New Roman" w:hint="eastAsia"/>
        </w:rPr>
        <w:t>化学</w:t>
      </w:r>
      <w:r>
        <w:rPr>
          <w:rFonts w:hint="eastAsia"/>
        </w:rPr>
        <w:t>农药使用技术见附录B</w:t>
      </w:r>
      <w:r w:rsidRPr="00B91B30">
        <w:rPr>
          <w:rFonts w:hint="eastAsia"/>
        </w:rPr>
        <w:t>。</w:t>
      </w:r>
    </w:p>
    <w:p w14:paraId="104710DD" w14:textId="77777777" w:rsidR="00475149" w:rsidRDefault="00475149" w:rsidP="00475149">
      <w:pPr>
        <w:pStyle w:val="affc"/>
        <w:spacing w:before="312" w:after="312"/>
      </w:pPr>
      <w:bookmarkStart w:id="103" w:name="_Toc163546501"/>
      <w:bookmarkStart w:id="104" w:name="_Toc163546545"/>
      <w:bookmarkStart w:id="105" w:name="_Toc172297532"/>
      <w:bookmarkStart w:id="106" w:name="_Toc172297546"/>
      <w:bookmarkStart w:id="107" w:name="_Toc173510984"/>
      <w:r w:rsidRPr="00BE2DF3">
        <w:rPr>
          <w:rFonts w:hint="eastAsia"/>
        </w:rPr>
        <w:t>安全生产管理档案</w:t>
      </w:r>
      <w:bookmarkEnd w:id="103"/>
      <w:bookmarkEnd w:id="104"/>
      <w:bookmarkEnd w:id="105"/>
      <w:bookmarkEnd w:id="106"/>
      <w:bookmarkEnd w:id="107"/>
    </w:p>
    <w:p w14:paraId="115EB64B" w14:textId="77777777" w:rsidR="00475149" w:rsidRDefault="00475149" w:rsidP="00475149">
      <w:pPr>
        <w:pStyle w:val="affffb"/>
        <w:ind w:firstLine="420"/>
      </w:pPr>
      <w:r>
        <w:rPr>
          <w:rFonts w:hint="eastAsia"/>
        </w:rPr>
        <w:t>建立苹果园生产管理档案，详细记录金纹细蛾防治技术所采用的的具体措施。档案记录应保存两年。苹果园安全生产管理档案见附录C。</w:t>
      </w:r>
    </w:p>
    <w:p w14:paraId="64DE1A19" w14:textId="77777777" w:rsidR="009C0C6F" w:rsidRDefault="009C0C6F" w:rsidP="00475149">
      <w:pPr>
        <w:pStyle w:val="affffb"/>
        <w:ind w:firstLine="420"/>
      </w:pPr>
    </w:p>
    <w:p w14:paraId="15E338F4" w14:textId="77777777" w:rsidR="009C0C6F" w:rsidRDefault="009C0C6F" w:rsidP="00475149">
      <w:pPr>
        <w:pStyle w:val="affffb"/>
        <w:ind w:firstLine="420"/>
      </w:pPr>
    </w:p>
    <w:p w14:paraId="6868555D" w14:textId="77777777" w:rsidR="009C0C6F" w:rsidRDefault="009C0C6F" w:rsidP="00475149">
      <w:pPr>
        <w:pStyle w:val="affffb"/>
        <w:ind w:firstLine="420"/>
      </w:pPr>
    </w:p>
    <w:p w14:paraId="04AA5F81" w14:textId="77777777" w:rsidR="009C0C6F" w:rsidRDefault="009C0C6F" w:rsidP="00475149">
      <w:pPr>
        <w:pStyle w:val="affffb"/>
        <w:ind w:firstLine="420"/>
      </w:pPr>
    </w:p>
    <w:p w14:paraId="5BB536DF" w14:textId="77777777" w:rsidR="007F62F1" w:rsidRDefault="007F62F1" w:rsidP="005B5C71">
      <w:pPr>
        <w:pStyle w:val="aff3"/>
        <w:adjustRightInd w:val="0"/>
        <w:snapToGrid w:val="0"/>
        <w:spacing w:before="0" w:afterLines="0" w:after="0"/>
      </w:pPr>
      <w:bookmarkStart w:id="108" w:name="_Toc173510985"/>
      <w:bookmarkStart w:id="109" w:name="_Toc141957959"/>
      <w:bookmarkStart w:id="110" w:name="_Toc141957974"/>
      <w:bookmarkStart w:id="111" w:name="_Toc141960463"/>
      <w:bookmarkStart w:id="112" w:name="_Toc163546502"/>
      <w:bookmarkStart w:id="113" w:name="_Toc163546546"/>
      <w:bookmarkStart w:id="114" w:name="_Toc172297533"/>
      <w:bookmarkStart w:id="115" w:name="_Toc172297547"/>
      <w:bookmarkEnd w:id="108"/>
    </w:p>
    <w:p w14:paraId="5206F0C9" w14:textId="77777777" w:rsidR="007F62F1" w:rsidRDefault="005B5C71" w:rsidP="005B5C71">
      <w:pPr>
        <w:pStyle w:val="aff3"/>
        <w:numPr>
          <w:ilvl w:val="0"/>
          <w:numId w:val="0"/>
        </w:numPr>
        <w:adjustRightInd w:val="0"/>
        <w:snapToGrid w:val="0"/>
        <w:spacing w:before="0" w:afterLines="0" w:after="0"/>
      </w:pPr>
      <w:bookmarkStart w:id="116" w:name="_Toc173510986"/>
      <w:r>
        <w:rPr>
          <w:rFonts w:hint="eastAsia"/>
        </w:rPr>
        <w:t>（</w:t>
      </w:r>
      <w:r w:rsidR="007F62F1">
        <w:rPr>
          <w:rFonts w:hint="eastAsia"/>
        </w:rPr>
        <w:t>资料性</w:t>
      </w:r>
      <w:r>
        <w:rPr>
          <w:rFonts w:hint="eastAsia"/>
        </w:rPr>
        <w:t>）</w:t>
      </w:r>
      <w:bookmarkEnd w:id="116"/>
    </w:p>
    <w:p w14:paraId="6F503ECF" w14:textId="77777777" w:rsidR="00475149" w:rsidRDefault="00475149" w:rsidP="005B5C71">
      <w:pPr>
        <w:pStyle w:val="aff3"/>
        <w:numPr>
          <w:ilvl w:val="0"/>
          <w:numId w:val="0"/>
        </w:numPr>
        <w:adjustRightInd w:val="0"/>
        <w:spacing w:before="0" w:afterLines="0" w:after="0"/>
      </w:pPr>
      <w:bookmarkStart w:id="117" w:name="_Toc173510987"/>
      <w:r>
        <w:rPr>
          <w:rFonts w:hint="eastAsia"/>
        </w:rPr>
        <w:t>金纹细蛾形态特征</w:t>
      </w:r>
      <w:bookmarkEnd w:id="109"/>
      <w:bookmarkEnd w:id="110"/>
      <w:bookmarkEnd w:id="111"/>
      <w:bookmarkEnd w:id="112"/>
      <w:bookmarkEnd w:id="113"/>
      <w:bookmarkEnd w:id="114"/>
      <w:bookmarkEnd w:id="115"/>
      <w:bookmarkEnd w:id="117"/>
    </w:p>
    <w:p w14:paraId="74868BB3" w14:textId="77777777" w:rsidR="00475149" w:rsidRDefault="00475149" w:rsidP="00475149">
      <w:pPr>
        <w:pStyle w:val="aff4"/>
        <w:spacing w:before="156" w:after="156"/>
        <w:ind w:left="141"/>
      </w:pPr>
      <w:bookmarkStart w:id="118" w:name="_Toc141957960"/>
      <w:bookmarkStart w:id="119" w:name="_Toc163546503"/>
      <w:bookmarkStart w:id="120" w:name="_Toc172297534"/>
      <w:r>
        <w:rPr>
          <w:rFonts w:hint="eastAsia"/>
        </w:rPr>
        <w:t>成虫</w:t>
      </w:r>
      <w:bookmarkEnd w:id="118"/>
      <w:bookmarkEnd w:id="119"/>
      <w:bookmarkEnd w:id="120"/>
    </w:p>
    <w:p w14:paraId="68AA3FA5" w14:textId="77777777" w:rsidR="00475149" w:rsidRDefault="00475149" w:rsidP="00475149">
      <w:pPr>
        <w:pStyle w:val="affffb"/>
        <w:ind w:firstLine="420"/>
      </w:pPr>
      <w:r>
        <w:rPr>
          <w:rFonts w:hint="eastAsia"/>
        </w:rPr>
        <w:t>体小，金黄色，体长</w:t>
      </w:r>
      <w:r>
        <w:t>2.5</w:t>
      </w:r>
      <w:r>
        <w:rPr>
          <w:rFonts w:hint="eastAsia"/>
        </w:rPr>
        <w:t xml:space="preserve"> </w:t>
      </w:r>
      <w:r>
        <w:t>mm</w:t>
      </w:r>
      <w:r>
        <w:rPr>
          <w:rFonts w:ascii="Times New Roman"/>
        </w:rPr>
        <w:t>~</w:t>
      </w:r>
      <w:r>
        <w:t>3</w:t>
      </w:r>
      <w:r>
        <w:rPr>
          <w:rFonts w:hint="eastAsia"/>
        </w:rPr>
        <w:t xml:space="preserve">.0 </w:t>
      </w:r>
      <w:r>
        <w:t>mm</w:t>
      </w:r>
      <w:r>
        <w:rPr>
          <w:rFonts w:hint="eastAsia"/>
        </w:rPr>
        <w:t>，翅展</w:t>
      </w:r>
      <w:r>
        <w:t>6.5 mm</w:t>
      </w:r>
      <w:r>
        <w:rPr>
          <w:rFonts w:ascii="Times New Roman"/>
        </w:rPr>
        <w:t>~</w:t>
      </w:r>
      <w:r>
        <w:t>8</w:t>
      </w:r>
      <w:r>
        <w:rPr>
          <w:rFonts w:hint="eastAsia"/>
        </w:rPr>
        <w:t>.0</w:t>
      </w:r>
      <w:r>
        <w:t xml:space="preserve"> mm</w:t>
      </w:r>
      <w:r>
        <w:rPr>
          <w:rFonts w:hint="eastAsia"/>
        </w:rPr>
        <w:t>。头部银白色，顶端有两丛金黄色鳞毛，复眼黑色，触角丝状。前翅狭长，似柳叶状，从基部至中部有</w:t>
      </w:r>
      <w:r w:rsidR="00B07496">
        <w:t>3</w:t>
      </w:r>
      <w:r>
        <w:rPr>
          <w:rFonts w:hint="eastAsia"/>
        </w:rPr>
        <w:t>条银白色纵带，端部的前缘及后缘各有</w:t>
      </w:r>
      <w:r>
        <w:t>3</w:t>
      </w:r>
      <w:r>
        <w:rPr>
          <w:rFonts w:hint="eastAsia"/>
        </w:rPr>
        <w:t>条银白色与褐色相间的放射性条纹，纹间夹有黑线，形成美丽的花斑纹。后翅灰白色，狭长。前后翅缘毛较长。</w:t>
      </w:r>
    </w:p>
    <w:p w14:paraId="66589340" w14:textId="77777777" w:rsidR="00475149" w:rsidRDefault="00475149" w:rsidP="00475149">
      <w:pPr>
        <w:pStyle w:val="aff4"/>
        <w:spacing w:before="156" w:after="156"/>
        <w:ind w:left="141"/>
      </w:pPr>
      <w:bookmarkStart w:id="121" w:name="_Toc141957961"/>
      <w:bookmarkStart w:id="122" w:name="_Toc163546504"/>
      <w:bookmarkStart w:id="123" w:name="_Toc172297535"/>
      <w:proofErr w:type="gramStart"/>
      <w:r>
        <w:rPr>
          <w:rFonts w:hint="eastAsia"/>
        </w:rPr>
        <w:t>卵</w:t>
      </w:r>
      <w:bookmarkEnd w:id="121"/>
      <w:bookmarkEnd w:id="122"/>
      <w:bookmarkEnd w:id="123"/>
      <w:proofErr w:type="gramEnd"/>
    </w:p>
    <w:p w14:paraId="6F15F72F" w14:textId="77777777" w:rsidR="00475149" w:rsidRDefault="00475149" w:rsidP="00475149">
      <w:pPr>
        <w:pStyle w:val="afffffffffffb"/>
      </w:pPr>
      <w:r>
        <w:rPr>
          <w:rFonts w:hint="eastAsia"/>
        </w:rPr>
        <w:t>长径约</w:t>
      </w:r>
      <w:r>
        <w:t>0.3 mm</w:t>
      </w:r>
      <w:r>
        <w:rPr>
          <w:rFonts w:hint="eastAsia"/>
        </w:rPr>
        <w:t>，扁椭圆形，乳白色，半透明，有光泽。</w:t>
      </w:r>
    </w:p>
    <w:p w14:paraId="38B8A65C" w14:textId="77777777" w:rsidR="00475149" w:rsidRDefault="00475149" w:rsidP="00475149">
      <w:pPr>
        <w:pStyle w:val="aff4"/>
        <w:spacing w:before="156" w:after="156"/>
        <w:ind w:left="141"/>
      </w:pPr>
      <w:bookmarkStart w:id="124" w:name="_Toc141957962"/>
      <w:bookmarkStart w:id="125" w:name="_Toc163546505"/>
      <w:bookmarkStart w:id="126" w:name="_Toc172297536"/>
      <w:r>
        <w:rPr>
          <w:rFonts w:hint="eastAsia"/>
        </w:rPr>
        <w:t>幼虫</w:t>
      </w:r>
      <w:bookmarkEnd w:id="124"/>
      <w:bookmarkEnd w:id="125"/>
      <w:bookmarkEnd w:id="126"/>
    </w:p>
    <w:p w14:paraId="1ED2DAA3" w14:textId="77777777" w:rsidR="00475149" w:rsidRDefault="00475149" w:rsidP="00475149">
      <w:pPr>
        <w:pStyle w:val="affffb"/>
        <w:ind w:firstLine="420"/>
      </w:pPr>
      <w:r>
        <w:rPr>
          <w:rFonts w:hint="eastAsia"/>
        </w:rPr>
        <w:t>体细，纺锤，头略发白，口器淡褐色。老熟幼虫体长约</w:t>
      </w:r>
      <w:r>
        <w:t>5</w:t>
      </w:r>
      <w:r>
        <w:rPr>
          <w:rFonts w:hint="eastAsia"/>
        </w:rPr>
        <w:t xml:space="preserve">.0 </w:t>
      </w:r>
      <w:r>
        <w:t>mm</w:t>
      </w:r>
      <w:r>
        <w:rPr>
          <w:rFonts w:ascii="Times New Roman"/>
        </w:rPr>
        <w:t>~</w:t>
      </w:r>
      <w:r>
        <w:t>6</w:t>
      </w:r>
      <w:r>
        <w:rPr>
          <w:rFonts w:hint="eastAsia"/>
        </w:rPr>
        <w:t xml:space="preserve">.0 </w:t>
      </w:r>
      <w:r>
        <w:t>mm</w:t>
      </w:r>
      <w:r>
        <w:rPr>
          <w:rFonts w:hint="eastAsia"/>
        </w:rPr>
        <w:t>，胸足及臀足发达，腹足</w:t>
      </w:r>
      <w:r>
        <w:t>4</w:t>
      </w:r>
      <w:r>
        <w:rPr>
          <w:rFonts w:hint="eastAsia"/>
        </w:rPr>
        <w:t>对，初龄幼虫体扁平，黄绿色，头三角形，胸足仅为突起，腹足仅呈毛片状。扁椭圆形，长约</w:t>
      </w:r>
      <w:r>
        <w:t>0.3</w:t>
      </w:r>
      <w:r>
        <w:rPr>
          <w:rFonts w:hint="eastAsia"/>
        </w:rPr>
        <w:t xml:space="preserve"> </w:t>
      </w:r>
      <w:r>
        <w:t>mm</w:t>
      </w:r>
      <w:r>
        <w:rPr>
          <w:rFonts w:hint="eastAsia"/>
        </w:rPr>
        <w:t>，初乳白色半透明有光泽。体长</w:t>
      </w:r>
      <w:r>
        <w:t>5.5 mm</w:t>
      </w:r>
      <w:r>
        <w:rPr>
          <w:rFonts w:ascii="Times New Roman"/>
        </w:rPr>
        <w:t>~6</w:t>
      </w:r>
      <w:r>
        <w:rPr>
          <w:rFonts w:ascii="Times New Roman" w:hint="eastAsia"/>
        </w:rPr>
        <w:t xml:space="preserve">.0 </w:t>
      </w:r>
      <w:r>
        <w:t>mm</w:t>
      </w:r>
      <w:r>
        <w:rPr>
          <w:rFonts w:hint="eastAsia"/>
        </w:rPr>
        <w:t>，呈纺锤形，稍扁。幼龄时淡黄绿色单眼区黑褐色，口器淡褐色。老熟后变黄色。</w:t>
      </w:r>
    </w:p>
    <w:p w14:paraId="1A1A5012" w14:textId="77777777" w:rsidR="00475149" w:rsidRDefault="00475149" w:rsidP="00475149">
      <w:pPr>
        <w:pStyle w:val="aff4"/>
        <w:spacing w:before="156" w:after="156"/>
        <w:ind w:left="141"/>
      </w:pPr>
      <w:r>
        <w:t xml:space="preserve"> </w:t>
      </w:r>
      <w:bookmarkStart w:id="127" w:name="_Toc141957963"/>
      <w:bookmarkStart w:id="128" w:name="_Toc163546506"/>
      <w:bookmarkStart w:id="129" w:name="_Toc172297537"/>
      <w:proofErr w:type="gramStart"/>
      <w:r>
        <w:rPr>
          <w:rFonts w:hint="eastAsia"/>
        </w:rPr>
        <w:t>蛹</w:t>
      </w:r>
      <w:bookmarkEnd w:id="127"/>
      <w:bookmarkEnd w:id="128"/>
      <w:bookmarkEnd w:id="129"/>
      <w:proofErr w:type="gramEnd"/>
    </w:p>
    <w:p w14:paraId="7E7E867F" w14:textId="77777777" w:rsidR="00475149" w:rsidRDefault="00475149" w:rsidP="00475149">
      <w:pPr>
        <w:pStyle w:val="affffb"/>
        <w:ind w:firstLine="420"/>
      </w:pPr>
      <w:r>
        <w:rPr>
          <w:rFonts w:hint="eastAsia"/>
        </w:rPr>
        <w:t>长约</w:t>
      </w:r>
      <w:r>
        <w:t>3</w:t>
      </w:r>
      <w:r>
        <w:rPr>
          <w:rFonts w:hint="eastAsia"/>
        </w:rPr>
        <w:t>.0</w:t>
      </w:r>
      <w:r>
        <w:t xml:space="preserve"> mm</w:t>
      </w:r>
      <w:r>
        <w:rPr>
          <w:rFonts w:ascii="Times New Roman"/>
        </w:rPr>
        <w:t>~4</w:t>
      </w:r>
      <w:r>
        <w:rPr>
          <w:rFonts w:ascii="Times New Roman" w:hint="eastAsia"/>
        </w:rPr>
        <w:t xml:space="preserve">.0 </w:t>
      </w:r>
      <w:r>
        <w:t>mm</w:t>
      </w:r>
      <w:r>
        <w:rPr>
          <w:rFonts w:hint="eastAsia"/>
        </w:rPr>
        <w:t>，梭形，黄褐色，复眼红色。头两侧具</w:t>
      </w:r>
      <w:r>
        <w:t>1</w:t>
      </w:r>
      <w:r>
        <w:rPr>
          <w:rFonts w:hint="eastAsia"/>
        </w:rPr>
        <w:t>对角状突起，体前端色泽较深。</w:t>
      </w:r>
    </w:p>
    <w:p w14:paraId="56FAACAC" w14:textId="77777777" w:rsidR="00636FC2" w:rsidRDefault="00636FC2" w:rsidP="00475149">
      <w:pPr>
        <w:pStyle w:val="affffb"/>
        <w:ind w:firstLine="420"/>
      </w:pPr>
    </w:p>
    <w:p w14:paraId="69BF2A1C" w14:textId="77777777" w:rsidR="00636FC2" w:rsidRDefault="00636FC2" w:rsidP="00475149">
      <w:pPr>
        <w:pStyle w:val="affffb"/>
        <w:ind w:firstLine="420"/>
      </w:pPr>
    </w:p>
    <w:p w14:paraId="65BF5607" w14:textId="77777777" w:rsidR="00636FC2" w:rsidRDefault="00636FC2" w:rsidP="00475149">
      <w:pPr>
        <w:pStyle w:val="affffb"/>
        <w:ind w:firstLine="420"/>
      </w:pPr>
    </w:p>
    <w:p w14:paraId="78542CEC" w14:textId="77777777" w:rsidR="00636FC2" w:rsidRDefault="00636FC2" w:rsidP="00475149">
      <w:pPr>
        <w:pStyle w:val="affffb"/>
        <w:ind w:firstLine="420"/>
      </w:pPr>
    </w:p>
    <w:p w14:paraId="504C4688" w14:textId="77777777" w:rsidR="00636FC2" w:rsidRDefault="00636FC2" w:rsidP="00475149">
      <w:pPr>
        <w:pStyle w:val="affffb"/>
        <w:ind w:firstLine="420"/>
      </w:pPr>
    </w:p>
    <w:p w14:paraId="193A9F5C" w14:textId="77777777" w:rsidR="00636FC2" w:rsidRDefault="00636FC2" w:rsidP="00475149">
      <w:pPr>
        <w:pStyle w:val="affffb"/>
        <w:ind w:firstLine="420"/>
      </w:pPr>
    </w:p>
    <w:p w14:paraId="790038A0" w14:textId="77777777" w:rsidR="00636FC2" w:rsidRDefault="00636FC2" w:rsidP="00475149">
      <w:pPr>
        <w:pStyle w:val="affffb"/>
        <w:ind w:firstLine="420"/>
      </w:pPr>
    </w:p>
    <w:p w14:paraId="188958C6" w14:textId="77777777" w:rsidR="00636FC2" w:rsidRDefault="00636FC2" w:rsidP="00475149">
      <w:pPr>
        <w:pStyle w:val="affffb"/>
        <w:ind w:firstLine="420"/>
      </w:pPr>
    </w:p>
    <w:p w14:paraId="681F6723" w14:textId="77777777" w:rsidR="00636FC2" w:rsidRDefault="00636FC2" w:rsidP="00475149">
      <w:pPr>
        <w:pStyle w:val="affffb"/>
        <w:ind w:firstLine="420"/>
      </w:pPr>
    </w:p>
    <w:p w14:paraId="17C4A74C" w14:textId="77777777" w:rsidR="00636FC2" w:rsidRDefault="00636FC2" w:rsidP="00475149">
      <w:pPr>
        <w:pStyle w:val="affffb"/>
        <w:ind w:firstLine="420"/>
      </w:pPr>
    </w:p>
    <w:p w14:paraId="6E52D291" w14:textId="77777777" w:rsidR="00636FC2" w:rsidRDefault="00636FC2" w:rsidP="00475149">
      <w:pPr>
        <w:pStyle w:val="affffb"/>
        <w:ind w:firstLine="420"/>
      </w:pPr>
    </w:p>
    <w:p w14:paraId="7A64FB36" w14:textId="77777777" w:rsidR="00636FC2" w:rsidRDefault="00636FC2" w:rsidP="00475149">
      <w:pPr>
        <w:pStyle w:val="affffb"/>
        <w:ind w:firstLine="420"/>
      </w:pPr>
    </w:p>
    <w:p w14:paraId="0F062E3F" w14:textId="77777777" w:rsidR="00636FC2" w:rsidRDefault="00636FC2" w:rsidP="00475149">
      <w:pPr>
        <w:pStyle w:val="affffb"/>
        <w:ind w:firstLine="420"/>
      </w:pPr>
    </w:p>
    <w:p w14:paraId="7B28E274" w14:textId="77777777" w:rsidR="00636FC2" w:rsidRDefault="00636FC2" w:rsidP="00475149">
      <w:pPr>
        <w:pStyle w:val="affffb"/>
        <w:ind w:firstLine="420"/>
      </w:pPr>
    </w:p>
    <w:p w14:paraId="6A84657D" w14:textId="77777777" w:rsidR="00636FC2" w:rsidRDefault="00636FC2" w:rsidP="00475149">
      <w:pPr>
        <w:pStyle w:val="affffb"/>
        <w:ind w:firstLine="420"/>
      </w:pPr>
    </w:p>
    <w:p w14:paraId="7436553B" w14:textId="77777777" w:rsidR="00636FC2" w:rsidRDefault="00636FC2" w:rsidP="00475149">
      <w:pPr>
        <w:pStyle w:val="affffb"/>
        <w:ind w:firstLine="420"/>
      </w:pPr>
    </w:p>
    <w:p w14:paraId="6370BD0E" w14:textId="77777777" w:rsidR="00636FC2" w:rsidRDefault="00636FC2" w:rsidP="00475149">
      <w:pPr>
        <w:pStyle w:val="affffb"/>
        <w:ind w:firstLine="420"/>
      </w:pPr>
    </w:p>
    <w:p w14:paraId="7711AF67" w14:textId="77777777" w:rsidR="00636FC2" w:rsidRDefault="00636FC2" w:rsidP="00475149">
      <w:pPr>
        <w:pStyle w:val="affffb"/>
        <w:ind w:firstLine="420"/>
      </w:pPr>
    </w:p>
    <w:p w14:paraId="7C830324" w14:textId="77777777" w:rsidR="00636FC2" w:rsidRDefault="00636FC2" w:rsidP="00475149">
      <w:pPr>
        <w:pStyle w:val="affffb"/>
        <w:ind w:firstLine="420"/>
      </w:pPr>
    </w:p>
    <w:p w14:paraId="7EA9704E" w14:textId="77777777" w:rsidR="009C0C6F" w:rsidRDefault="009C0C6F" w:rsidP="00475149">
      <w:pPr>
        <w:pStyle w:val="affffb"/>
        <w:ind w:firstLine="420"/>
      </w:pPr>
    </w:p>
    <w:p w14:paraId="491C7EAE" w14:textId="77777777" w:rsidR="00636FC2" w:rsidRDefault="00636FC2" w:rsidP="00475149">
      <w:pPr>
        <w:pStyle w:val="affffb"/>
        <w:ind w:firstLine="420"/>
      </w:pPr>
    </w:p>
    <w:p w14:paraId="6534A3C3" w14:textId="77777777" w:rsidR="00475149" w:rsidRDefault="00475149" w:rsidP="007F62F1">
      <w:pPr>
        <w:pStyle w:val="aff3"/>
        <w:spacing w:before="0" w:afterLines="0" w:after="0"/>
      </w:pPr>
      <w:bookmarkStart w:id="130" w:name="_Toc141957964"/>
      <w:bookmarkStart w:id="131" w:name="_Toc141957975"/>
      <w:bookmarkStart w:id="132" w:name="_Toc141960464"/>
      <w:bookmarkStart w:id="133" w:name="_Toc163546507"/>
      <w:bookmarkStart w:id="134" w:name="_Toc163546547"/>
      <w:bookmarkStart w:id="135" w:name="_Toc172297538"/>
      <w:bookmarkStart w:id="136" w:name="_Toc172297548"/>
      <w:r>
        <w:br/>
      </w:r>
      <w:bookmarkStart w:id="137" w:name="_Toc173510988"/>
      <w:bookmarkEnd w:id="130"/>
      <w:bookmarkEnd w:id="131"/>
      <w:bookmarkEnd w:id="132"/>
      <w:r w:rsidR="00B07496">
        <w:rPr>
          <w:rFonts w:hint="eastAsia"/>
        </w:rPr>
        <w:t>（资料</w:t>
      </w:r>
      <w:r w:rsidR="005B5C71">
        <w:rPr>
          <w:rFonts w:hint="eastAsia"/>
        </w:rPr>
        <w:t>性</w:t>
      </w:r>
      <w:r w:rsidR="00B07496">
        <w:rPr>
          <w:rFonts w:hint="eastAsia"/>
        </w:rPr>
        <w:t>）</w:t>
      </w:r>
      <w:bookmarkEnd w:id="133"/>
      <w:bookmarkEnd w:id="134"/>
      <w:bookmarkEnd w:id="135"/>
      <w:bookmarkEnd w:id="136"/>
      <w:bookmarkEnd w:id="137"/>
    </w:p>
    <w:p w14:paraId="2F7B65C7" w14:textId="77777777" w:rsidR="00B07496" w:rsidRDefault="00B07496" w:rsidP="007F62F1">
      <w:pPr>
        <w:pStyle w:val="affffb"/>
        <w:adjustRightInd w:val="0"/>
        <w:snapToGrid w:val="0"/>
        <w:ind w:firstLineChars="1800" w:firstLine="3780"/>
        <w:rPr>
          <w:rFonts w:ascii="黑体" w:eastAsia="黑体"/>
        </w:rPr>
      </w:pPr>
      <w:r w:rsidRPr="00B07496">
        <w:rPr>
          <w:rFonts w:ascii="黑体" w:eastAsia="黑体" w:hint="eastAsia"/>
        </w:rPr>
        <w:t>化学农药使用技术</w:t>
      </w:r>
    </w:p>
    <w:p w14:paraId="0E419FE1" w14:textId="77777777" w:rsidR="009C0C6F" w:rsidRDefault="009C0C6F" w:rsidP="007F62F1">
      <w:pPr>
        <w:pStyle w:val="affffb"/>
        <w:adjustRightInd w:val="0"/>
        <w:snapToGrid w:val="0"/>
        <w:ind w:firstLineChars="1800" w:firstLine="3780"/>
        <w:rPr>
          <w:rFonts w:ascii="黑体" w:eastAsia="黑体"/>
        </w:rPr>
      </w:pPr>
    </w:p>
    <w:p w14:paraId="6DF9BDE9" w14:textId="16B3FB0C" w:rsidR="009C0C6F" w:rsidRPr="00B07496" w:rsidRDefault="009C0C6F" w:rsidP="00C2721E">
      <w:pPr>
        <w:pStyle w:val="affffffffe"/>
        <w:numPr>
          <w:ilvl w:val="0"/>
          <w:numId w:val="0"/>
        </w:numPr>
        <w:ind w:firstLineChars="200" w:firstLine="420"/>
      </w:pPr>
      <w:r>
        <w:rPr>
          <w:rFonts w:hint="eastAsia"/>
        </w:rPr>
        <w:t>表B</w:t>
      </w:r>
      <w:r w:rsidR="00C2721E">
        <w:rPr>
          <w:rFonts w:hint="eastAsia"/>
        </w:rPr>
        <w:t>.1</w:t>
      </w:r>
      <w:r>
        <w:rPr>
          <w:rFonts w:hint="eastAsia"/>
        </w:rPr>
        <w:t>列出了</w:t>
      </w:r>
      <w:r w:rsidRPr="004F7C16">
        <w:rPr>
          <w:rFonts w:hint="eastAsia"/>
        </w:rPr>
        <w:t>农药</w:t>
      </w:r>
      <w:r w:rsidRPr="004F7C16">
        <w:t>使用</w:t>
      </w:r>
      <w:r w:rsidRPr="004F7C16">
        <w:rPr>
          <w:rFonts w:hint="eastAsia"/>
        </w:rPr>
        <w:t>倍数</w:t>
      </w:r>
      <w:r w:rsidRPr="004F7C16">
        <w:t>、方法</w:t>
      </w:r>
      <w:r w:rsidRPr="004F7C16">
        <w:rPr>
          <w:rFonts w:hint="eastAsia"/>
        </w:rPr>
        <w:t>及</w:t>
      </w:r>
      <w:r w:rsidRPr="004F7C16">
        <w:t>年使用次数和安全间隔期</w:t>
      </w:r>
      <w:r>
        <w:rPr>
          <w:rFonts w:hint="eastAsia"/>
        </w:rPr>
        <w:t>。</w:t>
      </w:r>
    </w:p>
    <w:p w14:paraId="2BFC5963" w14:textId="26E5C2D4" w:rsidR="00636FC2" w:rsidRPr="004F7C16" w:rsidRDefault="00636FC2" w:rsidP="005B5C71">
      <w:pPr>
        <w:pStyle w:val="affffb"/>
        <w:adjustRightInd w:val="0"/>
        <w:snapToGrid w:val="0"/>
        <w:spacing w:beforeLines="50" w:before="156" w:line="360" w:lineRule="auto"/>
        <w:ind w:firstLine="420"/>
        <w:jc w:val="center"/>
        <w:rPr>
          <w:rFonts w:ascii="黑体" w:eastAsia="黑体"/>
        </w:rPr>
      </w:pPr>
      <w:r w:rsidRPr="004F7C16">
        <w:rPr>
          <w:rFonts w:ascii="黑体" w:eastAsia="黑体" w:hint="eastAsia"/>
        </w:rPr>
        <w:t>表B</w:t>
      </w:r>
      <w:r w:rsidR="00C2721E">
        <w:rPr>
          <w:rFonts w:ascii="黑体" w:eastAsia="黑体" w:hint="eastAsia"/>
        </w:rPr>
        <w:t>.1</w:t>
      </w:r>
      <w:r w:rsidRPr="004F7C16">
        <w:rPr>
          <w:rFonts w:ascii="黑体" w:eastAsia="黑体" w:hint="eastAsia"/>
        </w:rPr>
        <w:t xml:space="preserve"> 农药</w:t>
      </w:r>
      <w:r w:rsidRPr="004F7C16">
        <w:rPr>
          <w:rFonts w:ascii="黑体" w:eastAsia="黑体"/>
        </w:rPr>
        <w:t>使用</w:t>
      </w:r>
      <w:r w:rsidRPr="004F7C16">
        <w:rPr>
          <w:rFonts w:ascii="黑体" w:eastAsia="黑体" w:hint="eastAsia"/>
        </w:rPr>
        <w:t>倍数</w:t>
      </w:r>
      <w:r w:rsidRPr="004F7C16">
        <w:rPr>
          <w:rFonts w:ascii="黑体" w:eastAsia="黑体"/>
        </w:rPr>
        <w:t>、方法</w:t>
      </w:r>
      <w:r w:rsidRPr="004F7C16">
        <w:rPr>
          <w:rFonts w:ascii="黑体" w:eastAsia="黑体" w:hint="eastAsia"/>
        </w:rPr>
        <w:t>及</w:t>
      </w:r>
      <w:r w:rsidRPr="004F7C16">
        <w:rPr>
          <w:rFonts w:ascii="黑体" w:eastAsia="黑体"/>
        </w:rPr>
        <w:t>年使用次数和安全间隔期</w:t>
      </w:r>
    </w:p>
    <w:tbl>
      <w:tblPr>
        <w:tblStyle w:val="afffffffffc"/>
        <w:tblW w:w="0" w:type="auto"/>
        <w:jc w:val="center"/>
        <w:tblLook w:val="01E0" w:firstRow="1" w:lastRow="1" w:firstColumn="1" w:lastColumn="1" w:noHBand="0" w:noVBand="0"/>
      </w:tblPr>
      <w:tblGrid>
        <w:gridCol w:w="726"/>
        <w:gridCol w:w="1679"/>
        <w:gridCol w:w="2410"/>
        <w:gridCol w:w="1984"/>
        <w:gridCol w:w="1276"/>
        <w:gridCol w:w="1269"/>
      </w:tblGrid>
      <w:tr w:rsidR="00475149" w14:paraId="3051890B" w14:textId="77777777" w:rsidTr="004F7C16">
        <w:trPr>
          <w:trHeight w:val="304"/>
          <w:jc w:val="center"/>
        </w:trPr>
        <w:tc>
          <w:tcPr>
            <w:tcW w:w="726" w:type="dxa"/>
            <w:vAlign w:val="center"/>
          </w:tcPr>
          <w:p w14:paraId="0AFDF97E" w14:textId="77777777" w:rsidR="00475149" w:rsidRDefault="00475149" w:rsidP="00A30918">
            <w:pPr>
              <w:pStyle w:val="affffb"/>
              <w:ind w:firstLineChars="0" w:firstLine="0"/>
              <w:jc w:val="center"/>
            </w:pPr>
            <w:r>
              <w:rPr>
                <w:rFonts w:hint="eastAsia"/>
              </w:rPr>
              <w:t>序号</w:t>
            </w:r>
          </w:p>
        </w:tc>
        <w:tc>
          <w:tcPr>
            <w:tcW w:w="1679" w:type="dxa"/>
            <w:vAlign w:val="center"/>
          </w:tcPr>
          <w:p w14:paraId="4C591809" w14:textId="77777777" w:rsidR="00475149" w:rsidRDefault="00475149" w:rsidP="00A30918">
            <w:pPr>
              <w:pStyle w:val="affffb"/>
              <w:ind w:firstLineChars="0" w:firstLine="0"/>
              <w:jc w:val="center"/>
            </w:pPr>
            <w:r>
              <w:rPr>
                <w:rFonts w:hint="eastAsia"/>
              </w:rPr>
              <w:t>农药种类</w:t>
            </w:r>
          </w:p>
        </w:tc>
        <w:tc>
          <w:tcPr>
            <w:tcW w:w="2410" w:type="dxa"/>
            <w:vAlign w:val="center"/>
          </w:tcPr>
          <w:p w14:paraId="10FBF321" w14:textId="77777777" w:rsidR="00475149" w:rsidRPr="00B91B30" w:rsidRDefault="00475149" w:rsidP="00A30918">
            <w:pPr>
              <w:pStyle w:val="affffb"/>
              <w:ind w:firstLineChars="0" w:firstLine="0"/>
              <w:jc w:val="center"/>
            </w:pPr>
            <w:r>
              <w:rPr>
                <w:rFonts w:hint="eastAsia"/>
              </w:rPr>
              <w:t>使用倍数</w:t>
            </w:r>
          </w:p>
        </w:tc>
        <w:tc>
          <w:tcPr>
            <w:tcW w:w="1984" w:type="dxa"/>
            <w:vAlign w:val="center"/>
          </w:tcPr>
          <w:p w14:paraId="2CAAF502" w14:textId="77777777" w:rsidR="00475149" w:rsidRPr="00B91B30" w:rsidRDefault="00475149" w:rsidP="00A30918">
            <w:pPr>
              <w:pStyle w:val="affffb"/>
              <w:ind w:firstLineChars="0" w:firstLine="0"/>
              <w:jc w:val="center"/>
            </w:pPr>
            <w:r>
              <w:rPr>
                <w:rFonts w:hint="eastAsia"/>
              </w:rPr>
              <w:t>使用方法</w:t>
            </w:r>
          </w:p>
        </w:tc>
        <w:tc>
          <w:tcPr>
            <w:tcW w:w="1276" w:type="dxa"/>
            <w:vAlign w:val="center"/>
          </w:tcPr>
          <w:p w14:paraId="35861429" w14:textId="77777777" w:rsidR="00475149" w:rsidRDefault="00475149" w:rsidP="00A30918">
            <w:pPr>
              <w:pStyle w:val="affffb"/>
              <w:ind w:firstLineChars="0" w:firstLine="0"/>
              <w:jc w:val="center"/>
            </w:pPr>
            <w:r w:rsidRPr="00B91B30">
              <w:rPr>
                <w:rFonts w:hint="eastAsia"/>
              </w:rPr>
              <w:t>每</w:t>
            </w:r>
            <w:r>
              <w:rPr>
                <w:rFonts w:hint="eastAsia"/>
              </w:rPr>
              <w:t>年最多使用次数</w:t>
            </w:r>
          </w:p>
        </w:tc>
        <w:tc>
          <w:tcPr>
            <w:tcW w:w="1269" w:type="dxa"/>
            <w:vAlign w:val="center"/>
          </w:tcPr>
          <w:p w14:paraId="73C038D7" w14:textId="77777777" w:rsidR="00475149" w:rsidRDefault="00475149" w:rsidP="00A30918">
            <w:pPr>
              <w:pStyle w:val="affffb"/>
              <w:ind w:firstLineChars="0" w:firstLine="0"/>
              <w:jc w:val="center"/>
            </w:pPr>
            <w:r>
              <w:rPr>
                <w:rFonts w:hint="eastAsia"/>
              </w:rPr>
              <w:t>安全间隔期</w:t>
            </w:r>
            <w:r w:rsidR="000970AD">
              <w:rPr>
                <w:rFonts w:hint="eastAsia"/>
              </w:rPr>
              <w:t>/</w:t>
            </w:r>
            <w:r w:rsidR="000970AD">
              <w:t>d</w:t>
            </w:r>
          </w:p>
        </w:tc>
      </w:tr>
      <w:tr w:rsidR="00475149" w14:paraId="4FE26B1E" w14:textId="77777777" w:rsidTr="004F7C16">
        <w:trPr>
          <w:trHeight w:val="295"/>
          <w:jc w:val="center"/>
        </w:trPr>
        <w:tc>
          <w:tcPr>
            <w:tcW w:w="726" w:type="dxa"/>
            <w:vAlign w:val="center"/>
          </w:tcPr>
          <w:p w14:paraId="43032511" w14:textId="77777777" w:rsidR="00475149" w:rsidRDefault="00475149" w:rsidP="00A30918">
            <w:pPr>
              <w:pStyle w:val="affffb"/>
              <w:ind w:firstLineChars="0" w:firstLine="0"/>
              <w:jc w:val="center"/>
            </w:pPr>
            <w:r>
              <w:rPr>
                <w:rFonts w:hint="eastAsia"/>
              </w:rPr>
              <w:t>1</w:t>
            </w:r>
          </w:p>
        </w:tc>
        <w:tc>
          <w:tcPr>
            <w:tcW w:w="1679" w:type="dxa"/>
            <w:vAlign w:val="center"/>
          </w:tcPr>
          <w:p w14:paraId="6AB1CE3F" w14:textId="77777777" w:rsidR="00475149" w:rsidRDefault="00475149" w:rsidP="00A30918">
            <w:pPr>
              <w:pStyle w:val="affffb"/>
              <w:ind w:firstLineChars="0" w:firstLine="0"/>
              <w:jc w:val="center"/>
            </w:pPr>
            <w:r>
              <w:t>25%</w:t>
            </w:r>
            <w:r>
              <w:rPr>
                <w:rFonts w:hint="eastAsia"/>
              </w:rPr>
              <w:t>灭幼脲悬浮剂</w:t>
            </w:r>
          </w:p>
        </w:tc>
        <w:tc>
          <w:tcPr>
            <w:tcW w:w="2410" w:type="dxa"/>
            <w:vAlign w:val="center"/>
          </w:tcPr>
          <w:p w14:paraId="42423542" w14:textId="77777777" w:rsidR="00475149" w:rsidRDefault="00475149" w:rsidP="00A30918">
            <w:pPr>
              <w:pStyle w:val="affffb"/>
              <w:ind w:firstLineChars="0" w:firstLine="0"/>
              <w:jc w:val="center"/>
            </w:pPr>
            <w:r>
              <w:t>1 500</w:t>
            </w:r>
            <w:r w:rsidRPr="00D26D00">
              <w:rPr>
                <w:rFonts w:hint="eastAsia"/>
              </w:rPr>
              <w:t>倍</w:t>
            </w:r>
            <w:r w:rsidRPr="00B91B30">
              <w:rPr>
                <w:rFonts w:hint="eastAsia"/>
              </w:rPr>
              <w:t>～</w:t>
            </w:r>
            <w:r>
              <w:t>2 000</w:t>
            </w:r>
            <w:r>
              <w:rPr>
                <w:rFonts w:hint="eastAsia"/>
              </w:rPr>
              <w:t>倍</w:t>
            </w:r>
          </w:p>
        </w:tc>
        <w:tc>
          <w:tcPr>
            <w:tcW w:w="1984" w:type="dxa"/>
            <w:vAlign w:val="center"/>
          </w:tcPr>
          <w:p w14:paraId="0101EDD0" w14:textId="77777777" w:rsidR="00475149" w:rsidRPr="007A51DC" w:rsidRDefault="00475149" w:rsidP="00A30918">
            <w:pPr>
              <w:pStyle w:val="affffb"/>
              <w:ind w:firstLineChars="0" w:firstLine="0"/>
              <w:jc w:val="center"/>
            </w:pPr>
            <w:r>
              <w:rPr>
                <w:rFonts w:hint="eastAsia"/>
              </w:rPr>
              <w:t>在</w:t>
            </w:r>
            <w:r w:rsidRPr="007A51DC">
              <w:rPr>
                <w:rFonts w:hint="eastAsia"/>
              </w:rPr>
              <w:t>卵孵化盛期或幼虫低龄期</w:t>
            </w:r>
            <w:r>
              <w:rPr>
                <w:rFonts w:hint="eastAsia"/>
              </w:rPr>
              <w:t>用药</w:t>
            </w:r>
          </w:p>
        </w:tc>
        <w:tc>
          <w:tcPr>
            <w:tcW w:w="1276" w:type="dxa"/>
            <w:vAlign w:val="center"/>
          </w:tcPr>
          <w:p w14:paraId="420CE6F4" w14:textId="77777777" w:rsidR="00475149" w:rsidRDefault="00475149" w:rsidP="00A30918">
            <w:pPr>
              <w:pStyle w:val="affffb"/>
              <w:ind w:firstLineChars="0" w:firstLine="0"/>
              <w:jc w:val="center"/>
            </w:pPr>
            <w:r>
              <w:t>2</w:t>
            </w:r>
            <w:r w:rsidRPr="00B91B30">
              <w:rPr>
                <w:vertAlign w:val="superscript"/>
              </w:rPr>
              <w:t xml:space="preserve"> </w:t>
            </w:r>
          </w:p>
        </w:tc>
        <w:tc>
          <w:tcPr>
            <w:tcW w:w="1269" w:type="dxa"/>
            <w:vAlign w:val="center"/>
          </w:tcPr>
          <w:p w14:paraId="040506CC" w14:textId="77777777" w:rsidR="00475149" w:rsidRDefault="00475149" w:rsidP="00A30918">
            <w:pPr>
              <w:pStyle w:val="affffb"/>
              <w:ind w:firstLineChars="0" w:firstLine="0"/>
              <w:jc w:val="center"/>
            </w:pPr>
            <w:r>
              <w:t>21</w:t>
            </w:r>
            <w:r w:rsidRPr="00B91B30">
              <w:rPr>
                <w:vertAlign w:val="superscript"/>
              </w:rPr>
              <w:t xml:space="preserve"> </w:t>
            </w:r>
          </w:p>
        </w:tc>
      </w:tr>
      <w:tr w:rsidR="00475149" w14:paraId="78439E66" w14:textId="77777777" w:rsidTr="004F7C16">
        <w:trPr>
          <w:trHeight w:val="295"/>
          <w:jc w:val="center"/>
        </w:trPr>
        <w:tc>
          <w:tcPr>
            <w:tcW w:w="726" w:type="dxa"/>
            <w:vAlign w:val="center"/>
          </w:tcPr>
          <w:p w14:paraId="3C3441C7" w14:textId="77777777" w:rsidR="00475149" w:rsidRDefault="00475149" w:rsidP="00A30918">
            <w:pPr>
              <w:pStyle w:val="affffb"/>
              <w:ind w:firstLineChars="0" w:firstLine="0"/>
              <w:jc w:val="center"/>
            </w:pPr>
            <w:r>
              <w:rPr>
                <w:rFonts w:hint="eastAsia"/>
              </w:rPr>
              <w:t>2</w:t>
            </w:r>
          </w:p>
        </w:tc>
        <w:tc>
          <w:tcPr>
            <w:tcW w:w="1679" w:type="dxa"/>
            <w:vAlign w:val="center"/>
          </w:tcPr>
          <w:p w14:paraId="3BCC4E01" w14:textId="77777777" w:rsidR="00475149" w:rsidRDefault="00475149" w:rsidP="00A30918">
            <w:pPr>
              <w:pStyle w:val="affffb"/>
              <w:ind w:firstLineChars="0" w:firstLine="0"/>
              <w:jc w:val="center"/>
            </w:pPr>
            <w:r>
              <w:rPr>
                <w:rFonts w:hint="eastAsia"/>
              </w:rPr>
              <w:t>25%除虫脲可湿性粉剂</w:t>
            </w:r>
          </w:p>
        </w:tc>
        <w:tc>
          <w:tcPr>
            <w:tcW w:w="2410" w:type="dxa"/>
            <w:vAlign w:val="center"/>
          </w:tcPr>
          <w:p w14:paraId="27D9469E" w14:textId="77777777" w:rsidR="00475149" w:rsidRDefault="00B07496" w:rsidP="00A30918">
            <w:pPr>
              <w:pStyle w:val="affffb"/>
              <w:ind w:firstLineChars="0" w:firstLine="0"/>
              <w:jc w:val="center"/>
            </w:pPr>
            <w:r>
              <w:rPr>
                <w:rFonts w:hint="eastAsia"/>
              </w:rPr>
              <w:t>1 000</w:t>
            </w:r>
            <w:r w:rsidR="00475149" w:rsidRPr="00D26D00">
              <w:rPr>
                <w:rFonts w:hint="eastAsia"/>
              </w:rPr>
              <w:t>倍</w:t>
            </w:r>
            <w:r w:rsidR="00475149" w:rsidRPr="00B91B30">
              <w:rPr>
                <w:rFonts w:hint="eastAsia"/>
              </w:rPr>
              <w:t>～</w:t>
            </w:r>
            <w:r>
              <w:rPr>
                <w:rFonts w:hint="eastAsia"/>
              </w:rPr>
              <w:t>2 000</w:t>
            </w:r>
            <w:r w:rsidR="00475149">
              <w:rPr>
                <w:rFonts w:hint="eastAsia"/>
              </w:rPr>
              <w:t>倍</w:t>
            </w:r>
          </w:p>
        </w:tc>
        <w:tc>
          <w:tcPr>
            <w:tcW w:w="1984" w:type="dxa"/>
            <w:vAlign w:val="center"/>
          </w:tcPr>
          <w:p w14:paraId="5576F576" w14:textId="77777777" w:rsidR="00475149" w:rsidRPr="007A51DC" w:rsidRDefault="00475149" w:rsidP="00A30918">
            <w:pPr>
              <w:pStyle w:val="affffb"/>
              <w:ind w:firstLineChars="0" w:firstLine="0"/>
              <w:jc w:val="center"/>
            </w:pPr>
            <w:r>
              <w:rPr>
                <w:rFonts w:hint="eastAsia"/>
              </w:rPr>
              <w:t>在成虫产卵</w:t>
            </w:r>
            <w:r w:rsidRPr="007A51DC">
              <w:rPr>
                <w:rFonts w:hint="eastAsia"/>
              </w:rPr>
              <w:t>期</w:t>
            </w:r>
            <w:r>
              <w:rPr>
                <w:rFonts w:hint="eastAsia"/>
              </w:rPr>
              <w:t>和</w:t>
            </w:r>
            <w:r w:rsidRPr="007A51DC">
              <w:rPr>
                <w:rFonts w:hint="eastAsia"/>
              </w:rPr>
              <w:t>幼虫低龄期</w:t>
            </w:r>
            <w:r>
              <w:rPr>
                <w:rFonts w:hint="eastAsia"/>
              </w:rPr>
              <w:t>用</w:t>
            </w:r>
            <w:r w:rsidRPr="007A51DC">
              <w:rPr>
                <w:rFonts w:hint="eastAsia"/>
              </w:rPr>
              <w:t>药</w:t>
            </w:r>
          </w:p>
        </w:tc>
        <w:tc>
          <w:tcPr>
            <w:tcW w:w="1276" w:type="dxa"/>
            <w:vAlign w:val="center"/>
          </w:tcPr>
          <w:p w14:paraId="4FB39672" w14:textId="77777777" w:rsidR="00475149" w:rsidRDefault="00475149" w:rsidP="00A30918">
            <w:pPr>
              <w:pStyle w:val="affffb"/>
              <w:ind w:firstLineChars="0" w:firstLine="0"/>
              <w:jc w:val="center"/>
            </w:pPr>
            <w:r>
              <w:rPr>
                <w:rFonts w:hint="eastAsia"/>
              </w:rPr>
              <w:t>3</w:t>
            </w:r>
            <w:r w:rsidRPr="00B91B30">
              <w:rPr>
                <w:vertAlign w:val="superscript"/>
              </w:rPr>
              <w:t xml:space="preserve"> </w:t>
            </w:r>
          </w:p>
        </w:tc>
        <w:tc>
          <w:tcPr>
            <w:tcW w:w="1269" w:type="dxa"/>
            <w:vAlign w:val="center"/>
          </w:tcPr>
          <w:p w14:paraId="379F6071" w14:textId="77777777" w:rsidR="00475149" w:rsidRDefault="00475149" w:rsidP="00A30918">
            <w:pPr>
              <w:pStyle w:val="affffb"/>
              <w:ind w:firstLineChars="0" w:firstLine="0"/>
              <w:jc w:val="center"/>
            </w:pPr>
            <w:r>
              <w:rPr>
                <w:rFonts w:hint="eastAsia"/>
              </w:rPr>
              <w:t>10</w:t>
            </w:r>
            <w:r w:rsidRPr="00B91B30">
              <w:rPr>
                <w:vertAlign w:val="superscript"/>
              </w:rPr>
              <w:t xml:space="preserve"> </w:t>
            </w:r>
          </w:p>
        </w:tc>
      </w:tr>
      <w:tr w:rsidR="00475149" w14:paraId="12D558B1" w14:textId="77777777" w:rsidTr="004F7C16">
        <w:trPr>
          <w:trHeight w:val="295"/>
          <w:jc w:val="center"/>
        </w:trPr>
        <w:tc>
          <w:tcPr>
            <w:tcW w:w="726" w:type="dxa"/>
            <w:vAlign w:val="center"/>
          </w:tcPr>
          <w:p w14:paraId="5520969B" w14:textId="77777777" w:rsidR="00475149" w:rsidRDefault="00475149" w:rsidP="00A30918">
            <w:pPr>
              <w:pStyle w:val="affffb"/>
              <w:ind w:firstLineChars="0" w:firstLine="0"/>
              <w:jc w:val="center"/>
            </w:pPr>
            <w:r>
              <w:rPr>
                <w:rFonts w:hint="eastAsia"/>
              </w:rPr>
              <w:t>3</w:t>
            </w:r>
          </w:p>
        </w:tc>
        <w:tc>
          <w:tcPr>
            <w:tcW w:w="1679" w:type="dxa"/>
            <w:vAlign w:val="center"/>
          </w:tcPr>
          <w:p w14:paraId="5E3E9358" w14:textId="77777777" w:rsidR="00475149" w:rsidRDefault="00475149" w:rsidP="00A30918">
            <w:pPr>
              <w:pStyle w:val="affffb"/>
              <w:ind w:firstLineChars="0" w:firstLine="0"/>
              <w:jc w:val="center"/>
            </w:pPr>
            <w:r>
              <w:rPr>
                <w:rFonts w:hint="eastAsia"/>
              </w:rPr>
              <w:t>20%杀铃脲悬浮剂</w:t>
            </w:r>
          </w:p>
        </w:tc>
        <w:tc>
          <w:tcPr>
            <w:tcW w:w="2410" w:type="dxa"/>
            <w:vAlign w:val="center"/>
          </w:tcPr>
          <w:p w14:paraId="21A78B69" w14:textId="77777777" w:rsidR="00475149" w:rsidRDefault="00475149" w:rsidP="00A30918">
            <w:pPr>
              <w:pStyle w:val="affffb"/>
              <w:ind w:firstLineChars="0" w:firstLine="0"/>
              <w:jc w:val="center"/>
            </w:pPr>
            <w:r>
              <w:rPr>
                <w:rFonts w:hint="eastAsia"/>
              </w:rPr>
              <w:t>4 000</w:t>
            </w:r>
            <w:r w:rsidRPr="00D26D00">
              <w:rPr>
                <w:rFonts w:hint="eastAsia"/>
              </w:rPr>
              <w:t>倍</w:t>
            </w:r>
            <w:r w:rsidRPr="00B91B30">
              <w:rPr>
                <w:rFonts w:hint="eastAsia"/>
              </w:rPr>
              <w:t>～</w:t>
            </w:r>
            <w:r w:rsidR="00B07496">
              <w:rPr>
                <w:rFonts w:hint="eastAsia"/>
              </w:rPr>
              <w:t>6 000</w:t>
            </w:r>
            <w:r>
              <w:rPr>
                <w:rFonts w:hint="eastAsia"/>
              </w:rPr>
              <w:t>倍</w:t>
            </w:r>
          </w:p>
        </w:tc>
        <w:tc>
          <w:tcPr>
            <w:tcW w:w="1984" w:type="dxa"/>
            <w:vAlign w:val="center"/>
          </w:tcPr>
          <w:p w14:paraId="339BF8F6" w14:textId="77777777" w:rsidR="00475149" w:rsidRPr="007A51DC" w:rsidRDefault="00475149" w:rsidP="00A30918">
            <w:pPr>
              <w:pStyle w:val="affffb"/>
              <w:ind w:firstLineChars="0" w:firstLine="0"/>
              <w:jc w:val="center"/>
            </w:pPr>
            <w:r>
              <w:rPr>
                <w:rFonts w:hint="eastAsia"/>
              </w:rPr>
              <w:t>在卵孵化盛期和</w:t>
            </w:r>
            <w:r w:rsidRPr="007A51DC">
              <w:rPr>
                <w:rFonts w:hint="eastAsia"/>
              </w:rPr>
              <w:t>幼虫低龄期</w:t>
            </w:r>
            <w:r>
              <w:rPr>
                <w:rFonts w:hint="eastAsia"/>
              </w:rPr>
              <w:t>用</w:t>
            </w:r>
            <w:r w:rsidRPr="007A51DC">
              <w:rPr>
                <w:rFonts w:hint="eastAsia"/>
              </w:rPr>
              <w:t>药</w:t>
            </w:r>
          </w:p>
        </w:tc>
        <w:tc>
          <w:tcPr>
            <w:tcW w:w="1276" w:type="dxa"/>
            <w:vAlign w:val="center"/>
          </w:tcPr>
          <w:p w14:paraId="01AAC997" w14:textId="77777777" w:rsidR="00475149" w:rsidRDefault="00475149" w:rsidP="00A30918">
            <w:pPr>
              <w:pStyle w:val="affffb"/>
              <w:ind w:firstLineChars="0" w:firstLine="0"/>
              <w:jc w:val="center"/>
            </w:pPr>
            <w:r>
              <w:rPr>
                <w:rFonts w:hint="eastAsia"/>
              </w:rPr>
              <w:t xml:space="preserve">1 </w:t>
            </w:r>
          </w:p>
        </w:tc>
        <w:tc>
          <w:tcPr>
            <w:tcW w:w="1269" w:type="dxa"/>
            <w:vAlign w:val="center"/>
          </w:tcPr>
          <w:p w14:paraId="10045FA1" w14:textId="77777777" w:rsidR="00475149" w:rsidRDefault="00475149" w:rsidP="00A30918">
            <w:pPr>
              <w:pStyle w:val="affffb"/>
              <w:ind w:firstLineChars="0" w:firstLine="0"/>
              <w:jc w:val="center"/>
            </w:pPr>
            <w:r>
              <w:rPr>
                <w:rFonts w:hint="eastAsia"/>
              </w:rPr>
              <w:t>21</w:t>
            </w:r>
            <w:r w:rsidRPr="00B91B30">
              <w:rPr>
                <w:vertAlign w:val="superscript"/>
              </w:rPr>
              <w:t xml:space="preserve"> </w:t>
            </w:r>
          </w:p>
        </w:tc>
      </w:tr>
      <w:tr w:rsidR="00475149" w14:paraId="1E118152" w14:textId="77777777" w:rsidTr="004F7C16">
        <w:trPr>
          <w:trHeight w:val="304"/>
          <w:jc w:val="center"/>
        </w:trPr>
        <w:tc>
          <w:tcPr>
            <w:tcW w:w="726" w:type="dxa"/>
            <w:vAlign w:val="center"/>
          </w:tcPr>
          <w:p w14:paraId="1DB8476F" w14:textId="77777777" w:rsidR="00475149" w:rsidRDefault="00475149" w:rsidP="00A30918">
            <w:pPr>
              <w:pStyle w:val="affffb"/>
              <w:ind w:firstLineChars="0" w:firstLine="0"/>
              <w:jc w:val="center"/>
            </w:pPr>
            <w:r>
              <w:rPr>
                <w:rFonts w:hint="eastAsia"/>
              </w:rPr>
              <w:t>4</w:t>
            </w:r>
          </w:p>
        </w:tc>
        <w:tc>
          <w:tcPr>
            <w:tcW w:w="1679" w:type="dxa"/>
            <w:vAlign w:val="center"/>
          </w:tcPr>
          <w:p w14:paraId="41992B97" w14:textId="77777777" w:rsidR="00475149" w:rsidRDefault="00475149" w:rsidP="00A30918">
            <w:pPr>
              <w:pStyle w:val="affffb"/>
              <w:ind w:firstLineChars="0" w:firstLine="0"/>
              <w:jc w:val="center"/>
            </w:pPr>
            <w:r>
              <w:rPr>
                <w:rFonts w:hint="eastAsia"/>
              </w:rPr>
              <w:t>240 g/L虫螨腈悬浮剂</w:t>
            </w:r>
          </w:p>
        </w:tc>
        <w:tc>
          <w:tcPr>
            <w:tcW w:w="2410" w:type="dxa"/>
            <w:vAlign w:val="center"/>
          </w:tcPr>
          <w:p w14:paraId="2C2A1786" w14:textId="77777777" w:rsidR="00475149" w:rsidRDefault="00475149" w:rsidP="00A30918">
            <w:pPr>
              <w:pStyle w:val="affffb"/>
              <w:ind w:firstLineChars="0" w:firstLine="0"/>
              <w:jc w:val="center"/>
            </w:pPr>
            <w:r>
              <w:rPr>
                <w:rFonts w:hint="eastAsia"/>
              </w:rPr>
              <w:t>4 000</w:t>
            </w:r>
            <w:r w:rsidRPr="00D26D00">
              <w:rPr>
                <w:rFonts w:hint="eastAsia"/>
              </w:rPr>
              <w:t>倍</w:t>
            </w:r>
            <w:r w:rsidRPr="00B91B30">
              <w:rPr>
                <w:rFonts w:hint="eastAsia"/>
              </w:rPr>
              <w:t>～</w:t>
            </w:r>
            <w:r w:rsidR="00B07496">
              <w:rPr>
                <w:rFonts w:hint="eastAsia"/>
              </w:rPr>
              <w:t>6 000</w:t>
            </w:r>
            <w:r>
              <w:rPr>
                <w:rFonts w:hint="eastAsia"/>
              </w:rPr>
              <w:t>倍</w:t>
            </w:r>
          </w:p>
        </w:tc>
        <w:tc>
          <w:tcPr>
            <w:tcW w:w="1984" w:type="dxa"/>
            <w:vAlign w:val="center"/>
          </w:tcPr>
          <w:p w14:paraId="65D53716" w14:textId="77777777" w:rsidR="00475149" w:rsidRPr="007A51DC" w:rsidRDefault="00475149" w:rsidP="00A30918">
            <w:pPr>
              <w:pStyle w:val="affffb"/>
              <w:ind w:firstLineChars="0" w:firstLine="0"/>
              <w:jc w:val="center"/>
            </w:pPr>
            <w:r>
              <w:rPr>
                <w:rFonts w:hint="eastAsia"/>
              </w:rPr>
              <w:t>在</w:t>
            </w:r>
            <w:r w:rsidRPr="007A51DC">
              <w:rPr>
                <w:rFonts w:hint="eastAsia"/>
              </w:rPr>
              <w:t>卵孵化盛期</w:t>
            </w:r>
            <w:r>
              <w:rPr>
                <w:rFonts w:hint="eastAsia"/>
              </w:rPr>
              <w:t>和</w:t>
            </w:r>
            <w:r w:rsidRPr="007A51DC">
              <w:rPr>
                <w:rFonts w:hint="eastAsia"/>
              </w:rPr>
              <w:t>低龄幼虫期</w:t>
            </w:r>
            <w:r>
              <w:rPr>
                <w:rFonts w:hint="eastAsia"/>
              </w:rPr>
              <w:t>用</w:t>
            </w:r>
            <w:r w:rsidRPr="007A51DC">
              <w:rPr>
                <w:rFonts w:hint="eastAsia"/>
              </w:rPr>
              <w:t>药</w:t>
            </w:r>
          </w:p>
        </w:tc>
        <w:tc>
          <w:tcPr>
            <w:tcW w:w="1276" w:type="dxa"/>
            <w:vAlign w:val="center"/>
          </w:tcPr>
          <w:p w14:paraId="3FAF24CE" w14:textId="77777777" w:rsidR="00475149" w:rsidRDefault="00475149" w:rsidP="00A30918">
            <w:pPr>
              <w:pStyle w:val="affffb"/>
              <w:ind w:firstLineChars="0" w:firstLine="0"/>
              <w:jc w:val="center"/>
            </w:pPr>
            <w:r>
              <w:rPr>
                <w:rFonts w:hint="eastAsia"/>
              </w:rPr>
              <w:t xml:space="preserve">2 </w:t>
            </w:r>
          </w:p>
        </w:tc>
        <w:tc>
          <w:tcPr>
            <w:tcW w:w="1269" w:type="dxa"/>
            <w:vAlign w:val="center"/>
          </w:tcPr>
          <w:p w14:paraId="3D23B632" w14:textId="77777777" w:rsidR="00475149" w:rsidRDefault="00475149" w:rsidP="00A30918">
            <w:pPr>
              <w:pStyle w:val="affffb"/>
              <w:ind w:firstLineChars="0" w:firstLine="0"/>
              <w:jc w:val="center"/>
            </w:pPr>
            <w:r>
              <w:rPr>
                <w:rFonts w:hint="eastAsia"/>
              </w:rPr>
              <w:t>14</w:t>
            </w:r>
            <w:r w:rsidRPr="00B91B30">
              <w:rPr>
                <w:vertAlign w:val="superscript"/>
              </w:rPr>
              <w:t xml:space="preserve"> </w:t>
            </w:r>
          </w:p>
        </w:tc>
      </w:tr>
      <w:tr w:rsidR="00475149" w14:paraId="27DA39D3" w14:textId="77777777" w:rsidTr="004F7C16">
        <w:trPr>
          <w:trHeight w:val="304"/>
          <w:jc w:val="center"/>
        </w:trPr>
        <w:tc>
          <w:tcPr>
            <w:tcW w:w="726" w:type="dxa"/>
            <w:vAlign w:val="center"/>
          </w:tcPr>
          <w:p w14:paraId="209AE282" w14:textId="77777777" w:rsidR="00475149" w:rsidRDefault="00475149" w:rsidP="00A30918">
            <w:pPr>
              <w:pStyle w:val="affffb"/>
              <w:ind w:firstLineChars="0" w:firstLine="0"/>
              <w:jc w:val="center"/>
            </w:pPr>
            <w:r>
              <w:rPr>
                <w:rFonts w:hint="eastAsia"/>
              </w:rPr>
              <w:t>5</w:t>
            </w:r>
          </w:p>
        </w:tc>
        <w:tc>
          <w:tcPr>
            <w:tcW w:w="1679" w:type="dxa"/>
            <w:vAlign w:val="center"/>
          </w:tcPr>
          <w:p w14:paraId="70F06625" w14:textId="77777777" w:rsidR="00475149" w:rsidRDefault="00475149" w:rsidP="00A30918">
            <w:pPr>
              <w:pStyle w:val="affffb"/>
              <w:ind w:firstLineChars="0" w:firstLine="0"/>
              <w:jc w:val="center"/>
            </w:pPr>
            <w:r w:rsidRPr="00B91B30">
              <w:t>35%</w:t>
            </w:r>
            <w:r w:rsidRPr="00B91B30">
              <w:rPr>
                <w:rFonts w:hint="eastAsia"/>
              </w:rPr>
              <w:t>氯虫苯甲酰胺水分散粒剂</w:t>
            </w:r>
          </w:p>
        </w:tc>
        <w:tc>
          <w:tcPr>
            <w:tcW w:w="2410" w:type="dxa"/>
            <w:vAlign w:val="center"/>
          </w:tcPr>
          <w:p w14:paraId="518BA03D" w14:textId="77777777" w:rsidR="00475149" w:rsidRDefault="00B07496" w:rsidP="00A30918">
            <w:pPr>
              <w:pStyle w:val="affffb"/>
              <w:ind w:firstLineChars="0" w:firstLine="0"/>
              <w:jc w:val="center"/>
            </w:pPr>
            <w:r>
              <w:rPr>
                <w:rFonts w:hint="eastAsia"/>
              </w:rPr>
              <w:t>17 500</w:t>
            </w:r>
            <w:r w:rsidR="00475149" w:rsidRPr="00D26D00">
              <w:rPr>
                <w:rFonts w:hint="eastAsia"/>
              </w:rPr>
              <w:t>倍</w:t>
            </w:r>
            <w:r w:rsidR="00475149" w:rsidRPr="00B91B30">
              <w:rPr>
                <w:rFonts w:hint="eastAsia"/>
              </w:rPr>
              <w:t>～</w:t>
            </w:r>
            <w:r>
              <w:rPr>
                <w:rFonts w:hint="eastAsia"/>
              </w:rPr>
              <w:t>25 000</w:t>
            </w:r>
            <w:r w:rsidR="00475149">
              <w:rPr>
                <w:rFonts w:hint="eastAsia"/>
              </w:rPr>
              <w:t>倍</w:t>
            </w:r>
          </w:p>
        </w:tc>
        <w:tc>
          <w:tcPr>
            <w:tcW w:w="1984" w:type="dxa"/>
            <w:vAlign w:val="center"/>
          </w:tcPr>
          <w:p w14:paraId="748F154E" w14:textId="77777777" w:rsidR="00475149" w:rsidRDefault="00475149" w:rsidP="00A30918">
            <w:pPr>
              <w:pStyle w:val="affffb"/>
              <w:ind w:firstLineChars="0" w:firstLine="0"/>
              <w:jc w:val="center"/>
            </w:pPr>
            <w:r>
              <w:rPr>
                <w:rFonts w:hint="eastAsia"/>
              </w:rPr>
              <w:t>在</w:t>
            </w:r>
            <w:r w:rsidRPr="007A51DC">
              <w:rPr>
                <w:rFonts w:hint="eastAsia"/>
              </w:rPr>
              <w:t>成虫</w:t>
            </w:r>
            <w:r>
              <w:rPr>
                <w:rFonts w:hint="eastAsia"/>
              </w:rPr>
              <w:t>盛发期用药</w:t>
            </w:r>
            <w:r>
              <w:t xml:space="preserve"> </w:t>
            </w:r>
          </w:p>
        </w:tc>
        <w:tc>
          <w:tcPr>
            <w:tcW w:w="1276" w:type="dxa"/>
            <w:vAlign w:val="center"/>
          </w:tcPr>
          <w:p w14:paraId="303146AD" w14:textId="77777777" w:rsidR="00475149" w:rsidRDefault="00475149" w:rsidP="00A30918">
            <w:pPr>
              <w:pStyle w:val="affffb"/>
              <w:ind w:firstLineChars="0" w:firstLine="0"/>
              <w:jc w:val="center"/>
            </w:pPr>
            <w:r>
              <w:t>1</w:t>
            </w:r>
            <w:r w:rsidRPr="00B91B30">
              <w:rPr>
                <w:vertAlign w:val="superscript"/>
              </w:rPr>
              <w:t xml:space="preserve"> </w:t>
            </w:r>
          </w:p>
        </w:tc>
        <w:tc>
          <w:tcPr>
            <w:tcW w:w="1269" w:type="dxa"/>
            <w:vAlign w:val="center"/>
          </w:tcPr>
          <w:p w14:paraId="6D711FB4" w14:textId="77777777" w:rsidR="00475149" w:rsidRDefault="00475149" w:rsidP="00A30918">
            <w:pPr>
              <w:pStyle w:val="affffb"/>
              <w:ind w:firstLineChars="0" w:firstLine="0"/>
              <w:jc w:val="center"/>
            </w:pPr>
            <w:r>
              <w:rPr>
                <w:rFonts w:hint="eastAsia"/>
              </w:rPr>
              <w:t>14</w:t>
            </w:r>
            <w:r w:rsidRPr="00B91B30">
              <w:rPr>
                <w:vertAlign w:val="superscript"/>
              </w:rPr>
              <w:t xml:space="preserve"> </w:t>
            </w:r>
          </w:p>
        </w:tc>
      </w:tr>
      <w:tr w:rsidR="00475149" w14:paraId="48FD8EF8" w14:textId="77777777" w:rsidTr="004F7C16">
        <w:trPr>
          <w:trHeight w:val="304"/>
          <w:jc w:val="center"/>
        </w:trPr>
        <w:tc>
          <w:tcPr>
            <w:tcW w:w="726" w:type="dxa"/>
            <w:vAlign w:val="center"/>
          </w:tcPr>
          <w:p w14:paraId="79E909D3" w14:textId="77777777" w:rsidR="00475149" w:rsidRDefault="00475149" w:rsidP="00A30918">
            <w:pPr>
              <w:pStyle w:val="affffb"/>
              <w:ind w:firstLineChars="0" w:firstLine="0"/>
              <w:jc w:val="center"/>
            </w:pPr>
            <w:r>
              <w:rPr>
                <w:rFonts w:hint="eastAsia"/>
              </w:rPr>
              <w:t>6</w:t>
            </w:r>
          </w:p>
        </w:tc>
        <w:tc>
          <w:tcPr>
            <w:tcW w:w="1679" w:type="dxa"/>
            <w:vAlign w:val="center"/>
          </w:tcPr>
          <w:p w14:paraId="7C2ACA00" w14:textId="77777777" w:rsidR="00475149" w:rsidRDefault="00475149" w:rsidP="00A30918">
            <w:pPr>
              <w:pStyle w:val="affffb"/>
              <w:ind w:firstLineChars="0" w:firstLine="0"/>
              <w:jc w:val="center"/>
            </w:pPr>
            <w:r>
              <w:rPr>
                <w:rFonts w:hint="eastAsia"/>
              </w:rPr>
              <w:t>25克/升</w:t>
            </w:r>
            <w:r w:rsidRPr="00B91B30">
              <w:rPr>
                <w:rFonts w:hint="eastAsia"/>
              </w:rPr>
              <w:t>高效</w:t>
            </w:r>
            <w:r>
              <w:rPr>
                <w:rFonts w:hint="eastAsia"/>
              </w:rPr>
              <w:t>氟</w:t>
            </w:r>
            <w:r w:rsidRPr="00B91B30">
              <w:rPr>
                <w:rFonts w:hint="eastAsia"/>
              </w:rPr>
              <w:t>氯氰菊酯</w:t>
            </w:r>
            <w:r>
              <w:rPr>
                <w:rFonts w:hint="eastAsia"/>
              </w:rPr>
              <w:t>乳油</w:t>
            </w:r>
          </w:p>
        </w:tc>
        <w:tc>
          <w:tcPr>
            <w:tcW w:w="2410" w:type="dxa"/>
            <w:vAlign w:val="center"/>
          </w:tcPr>
          <w:p w14:paraId="10946700" w14:textId="77777777" w:rsidR="00475149" w:rsidRDefault="00475149" w:rsidP="00A30918">
            <w:pPr>
              <w:pStyle w:val="affffb"/>
              <w:ind w:firstLineChars="0" w:firstLine="0"/>
              <w:jc w:val="center"/>
            </w:pPr>
            <w:r>
              <w:t>1 500</w:t>
            </w:r>
            <w:r w:rsidRPr="00D26D00">
              <w:rPr>
                <w:rFonts w:hint="eastAsia"/>
              </w:rPr>
              <w:t>倍</w:t>
            </w:r>
            <w:r w:rsidRPr="00B91B30">
              <w:rPr>
                <w:rFonts w:hint="eastAsia"/>
              </w:rPr>
              <w:t>～</w:t>
            </w:r>
            <w:r>
              <w:t>2 000</w:t>
            </w:r>
            <w:r>
              <w:rPr>
                <w:rFonts w:hint="eastAsia"/>
              </w:rPr>
              <w:t>倍</w:t>
            </w:r>
          </w:p>
        </w:tc>
        <w:tc>
          <w:tcPr>
            <w:tcW w:w="1984" w:type="dxa"/>
            <w:vAlign w:val="center"/>
          </w:tcPr>
          <w:p w14:paraId="28402E5D" w14:textId="77777777" w:rsidR="00475149" w:rsidRPr="00302CD4" w:rsidRDefault="00475149" w:rsidP="00A30918">
            <w:pPr>
              <w:pStyle w:val="affffb"/>
              <w:ind w:firstLineChars="0" w:firstLine="0"/>
              <w:jc w:val="center"/>
            </w:pPr>
            <w:r>
              <w:rPr>
                <w:rFonts w:hint="eastAsia"/>
              </w:rPr>
              <w:t>在</w:t>
            </w:r>
            <w:r w:rsidRPr="00302CD4">
              <w:rPr>
                <w:rFonts w:hint="eastAsia"/>
              </w:rPr>
              <w:t>叶片刚出现虫斑时用药</w:t>
            </w:r>
          </w:p>
        </w:tc>
        <w:tc>
          <w:tcPr>
            <w:tcW w:w="1276" w:type="dxa"/>
            <w:vAlign w:val="center"/>
          </w:tcPr>
          <w:p w14:paraId="413F6493" w14:textId="77777777" w:rsidR="00475149" w:rsidRDefault="00475149" w:rsidP="00A30918">
            <w:pPr>
              <w:pStyle w:val="affffb"/>
              <w:ind w:firstLineChars="0" w:firstLine="0"/>
              <w:jc w:val="center"/>
            </w:pPr>
            <w:r>
              <w:rPr>
                <w:rFonts w:hint="eastAsia"/>
              </w:rPr>
              <w:t xml:space="preserve">3 </w:t>
            </w:r>
          </w:p>
        </w:tc>
        <w:tc>
          <w:tcPr>
            <w:tcW w:w="1269" w:type="dxa"/>
            <w:vAlign w:val="center"/>
          </w:tcPr>
          <w:p w14:paraId="38023D7C" w14:textId="77777777" w:rsidR="00475149" w:rsidRDefault="00475149" w:rsidP="00A30918">
            <w:pPr>
              <w:pStyle w:val="affffb"/>
              <w:ind w:firstLineChars="0" w:firstLine="0"/>
              <w:jc w:val="center"/>
            </w:pPr>
            <w:r>
              <w:rPr>
                <w:rFonts w:hint="eastAsia"/>
              </w:rPr>
              <w:t>15</w:t>
            </w:r>
            <w:r w:rsidRPr="00B91B30">
              <w:rPr>
                <w:vertAlign w:val="superscript"/>
              </w:rPr>
              <w:t xml:space="preserve"> </w:t>
            </w:r>
          </w:p>
        </w:tc>
      </w:tr>
      <w:tr w:rsidR="00475149" w14:paraId="00D34E2F" w14:textId="77777777" w:rsidTr="004F7C16">
        <w:trPr>
          <w:trHeight w:val="304"/>
          <w:jc w:val="center"/>
        </w:trPr>
        <w:tc>
          <w:tcPr>
            <w:tcW w:w="726" w:type="dxa"/>
            <w:vAlign w:val="center"/>
          </w:tcPr>
          <w:p w14:paraId="4262A087" w14:textId="77777777" w:rsidR="00475149" w:rsidRDefault="00475149" w:rsidP="00A30918">
            <w:pPr>
              <w:pStyle w:val="affffb"/>
              <w:ind w:firstLineChars="0" w:firstLine="0"/>
              <w:jc w:val="center"/>
            </w:pPr>
            <w:r>
              <w:rPr>
                <w:rFonts w:hint="eastAsia"/>
              </w:rPr>
              <w:t>7</w:t>
            </w:r>
          </w:p>
        </w:tc>
        <w:tc>
          <w:tcPr>
            <w:tcW w:w="1679" w:type="dxa"/>
            <w:vAlign w:val="center"/>
          </w:tcPr>
          <w:p w14:paraId="5CB52C1D" w14:textId="77777777" w:rsidR="00475149" w:rsidRDefault="00475149" w:rsidP="00A30918">
            <w:pPr>
              <w:pStyle w:val="affffb"/>
              <w:ind w:firstLineChars="0" w:firstLine="0"/>
              <w:jc w:val="center"/>
            </w:pPr>
            <w:r>
              <w:rPr>
                <w:rFonts w:hint="eastAsia"/>
              </w:rPr>
              <w:t>30%哒螨﹒灭幼脲悬浮剂</w:t>
            </w:r>
          </w:p>
        </w:tc>
        <w:tc>
          <w:tcPr>
            <w:tcW w:w="2410" w:type="dxa"/>
            <w:vAlign w:val="center"/>
          </w:tcPr>
          <w:p w14:paraId="2D6A42E8" w14:textId="77777777" w:rsidR="00475149" w:rsidRPr="00B91B30" w:rsidRDefault="00B07496" w:rsidP="00A30918">
            <w:pPr>
              <w:pStyle w:val="affffb"/>
              <w:ind w:firstLineChars="0" w:firstLine="0"/>
              <w:jc w:val="center"/>
              <w:rPr>
                <w:rFonts w:ascii="Times New Roman"/>
              </w:rPr>
            </w:pPr>
            <w:r>
              <w:rPr>
                <w:rFonts w:hint="eastAsia"/>
              </w:rPr>
              <w:t>1 500</w:t>
            </w:r>
            <w:r w:rsidR="00475149" w:rsidRPr="00D26D00">
              <w:rPr>
                <w:rFonts w:hint="eastAsia"/>
              </w:rPr>
              <w:t>倍</w:t>
            </w:r>
            <w:r w:rsidR="00475149" w:rsidRPr="00B91B30">
              <w:rPr>
                <w:rFonts w:hint="eastAsia"/>
              </w:rPr>
              <w:t>～</w:t>
            </w:r>
            <w:r>
              <w:rPr>
                <w:rFonts w:hint="eastAsia"/>
              </w:rPr>
              <w:t>2 000</w:t>
            </w:r>
            <w:r w:rsidR="00475149">
              <w:rPr>
                <w:rFonts w:hint="eastAsia"/>
              </w:rPr>
              <w:t>倍</w:t>
            </w:r>
          </w:p>
        </w:tc>
        <w:tc>
          <w:tcPr>
            <w:tcW w:w="1984" w:type="dxa"/>
            <w:vAlign w:val="center"/>
          </w:tcPr>
          <w:p w14:paraId="6095871C" w14:textId="77777777" w:rsidR="00475149" w:rsidRPr="007A51DC" w:rsidRDefault="00475149" w:rsidP="00A30918">
            <w:pPr>
              <w:pStyle w:val="affffb"/>
              <w:ind w:firstLineChars="0" w:firstLine="0"/>
              <w:jc w:val="center"/>
              <w:rPr>
                <w:rFonts w:ascii="Times New Roman"/>
              </w:rPr>
            </w:pPr>
            <w:r>
              <w:rPr>
                <w:rFonts w:ascii="Times New Roman" w:hint="eastAsia"/>
              </w:rPr>
              <w:t>在</w:t>
            </w:r>
            <w:r w:rsidRPr="007A51DC">
              <w:rPr>
                <w:rFonts w:ascii="Times New Roman" w:hint="eastAsia"/>
              </w:rPr>
              <w:t>卵孵盛期</w:t>
            </w:r>
            <w:r w:rsidRPr="007A51DC">
              <w:rPr>
                <w:rFonts w:hint="eastAsia"/>
              </w:rPr>
              <w:t>低龄幼虫期</w:t>
            </w:r>
            <w:r>
              <w:rPr>
                <w:rFonts w:hint="eastAsia"/>
              </w:rPr>
              <w:t>用药</w:t>
            </w:r>
          </w:p>
        </w:tc>
        <w:tc>
          <w:tcPr>
            <w:tcW w:w="1276" w:type="dxa"/>
            <w:vAlign w:val="center"/>
          </w:tcPr>
          <w:p w14:paraId="636D2C4A" w14:textId="77777777" w:rsidR="00475149" w:rsidRDefault="00475149" w:rsidP="00A30918">
            <w:pPr>
              <w:pStyle w:val="affffb"/>
              <w:ind w:firstLineChars="0" w:firstLine="0"/>
              <w:jc w:val="center"/>
            </w:pPr>
            <w:r w:rsidRPr="00B91B30">
              <w:rPr>
                <w:rFonts w:ascii="Times New Roman"/>
              </w:rPr>
              <w:t>3</w:t>
            </w:r>
            <w:r w:rsidRPr="00B91B30">
              <w:rPr>
                <w:rFonts w:ascii="Times New Roman"/>
                <w:vertAlign w:val="superscript"/>
              </w:rPr>
              <w:t xml:space="preserve"> </w:t>
            </w:r>
          </w:p>
        </w:tc>
        <w:tc>
          <w:tcPr>
            <w:tcW w:w="1269" w:type="dxa"/>
            <w:vAlign w:val="center"/>
          </w:tcPr>
          <w:p w14:paraId="6E48FB08" w14:textId="77777777" w:rsidR="00475149" w:rsidRDefault="00475149" w:rsidP="00A30918">
            <w:pPr>
              <w:pStyle w:val="affffb"/>
              <w:ind w:firstLineChars="0" w:firstLine="0"/>
              <w:jc w:val="center"/>
            </w:pPr>
            <w:r w:rsidRPr="00B91B30">
              <w:t>5</w:t>
            </w:r>
            <w:r w:rsidRPr="00B91B30">
              <w:rPr>
                <w:vertAlign w:val="superscript"/>
              </w:rPr>
              <w:t xml:space="preserve"> </w:t>
            </w:r>
          </w:p>
        </w:tc>
      </w:tr>
      <w:tr w:rsidR="00475149" w14:paraId="237F6783" w14:textId="77777777" w:rsidTr="004F7C16">
        <w:trPr>
          <w:trHeight w:val="304"/>
          <w:jc w:val="center"/>
        </w:trPr>
        <w:tc>
          <w:tcPr>
            <w:tcW w:w="726" w:type="dxa"/>
            <w:vAlign w:val="center"/>
          </w:tcPr>
          <w:p w14:paraId="456B0052" w14:textId="77777777" w:rsidR="00475149" w:rsidRDefault="00475149" w:rsidP="00A30918">
            <w:pPr>
              <w:pStyle w:val="affffb"/>
              <w:ind w:firstLineChars="0" w:firstLine="0"/>
              <w:jc w:val="center"/>
            </w:pPr>
            <w:r>
              <w:rPr>
                <w:rFonts w:hint="eastAsia"/>
              </w:rPr>
              <w:t>8</w:t>
            </w:r>
          </w:p>
        </w:tc>
        <w:tc>
          <w:tcPr>
            <w:tcW w:w="1679" w:type="dxa"/>
            <w:vAlign w:val="center"/>
          </w:tcPr>
          <w:p w14:paraId="34F819D1" w14:textId="77777777" w:rsidR="00475149" w:rsidRDefault="00475149" w:rsidP="00A30918">
            <w:pPr>
              <w:pStyle w:val="affffb"/>
              <w:ind w:firstLineChars="0" w:firstLine="0"/>
              <w:jc w:val="center"/>
            </w:pPr>
            <w:r>
              <w:rPr>
                <w:rFonts w:hint="eastAsia"/>
              </w:rPr>
              <w:t>30%阿维﹒灭幼脲悬浮剂</w:t>
            </w:r>
          </w:p>
        </w:tc>
        <w:tc>
          <w:tcPr>
            <w:tcW w:w="2410" w:type="dxa"/>
            <w:vAlign w:val="center"/>
          </w:tcPr>
          <w:p w14:paraId="2D032591" w14:textId="77777777" w:rsidR="00475149" w:rsidRPr="00B91B30" w:rsidRDefault="00B07496" w:rsidP="00A30918">
            <w:pPr>
              <w:pStyle w:val="affffb"/>
              <w:ind w:firstLineChars="0" w:firstLine="0"/>
              <w:jc w:val="center"/>
              <w:rPr>
                <w:rFonts w:ascii="Times New Roman"/>
              </w:rPr>
            </w:pPr>
            <w:r>
              <w:rPr>
                <w:rFonts w:hint="eastAsia"/>
              </w:rPr>
              <w:t>2 000</w:t>
            </w:r>
            <w:r w:rsidR="00475149" w:rsidRPr="00D26D00">
              <w:rPr>
                <w:rFonts w:hint="eastAsia"/>
              </w:rPr>
              <w:t>倍</w:t>
            </w:r>
            <w:r w:rsidR="00475149" w:rsidRPr="00B91B30">
              <w:rPr>
                <w:rFonts w:hint="eastAsia"/>
              </w:rPr>
              <w:t>～</w:t>
            </w:r>
            <w:r>
              <w:rPr>
                <w:rFonts w:hint="eastAsia"/>
              </w:rPr>
              <w:t>3 000</w:t>
            </w:r>
            <w:r w:rsidR="00475149">
              <w:rPr>
                <w:rFonts w:hint="eastAsia"/>
              </w:rPr>
              <w:t>倍</w:t>
            </w:r>
          </w:p>
        </w:tc>
        <w:tc>
          <w:tcPr>
            <w:tcW w:w="1984" w:type="dxa"/>
            <w:vAlign w:val="center"/>
          </w:tcPr>
          <w:p w14:paraId="6CC4FFD1" w14:textId="77777777" w:rsidR="00475149" w:rsidRPr="007A51DC" w:rsidRDefault="00475149" w:rsidP="00A30918">
            <w:pPr>
              <w:pStyle w:val="affffb"/>
              <w:ind w:firstLineChars="0" w:firstLine="0"/>
              <w:jc w:val="center"/>
            </w:pPr>
            <w:r>
              <w:rPr>
                <w:rFonts w:hint="eastAsia"/>
              </w:rPr>
              <w:t>在</w:t>
            </w:r>
            <w:r w:rsidRPr="007A51DC">
              <w:rPr>
                <w:rFonts w:hint="eastAsia"/>
              </w:rPr>
              <w:t>幼虫发生高峰期</w:t>
            </w:r>
            <w:r>
              <w:rPr>
                <w:rFonts w:hint="eastAsia"/>
              </w:rPr>
              <w:t>用药</w:t>
            </w:r>
          </w:p>
        </w:tc>
        <w:tc>
          <w:tcPr>
            <w:tcW w:w="1276" w:type="dxa"/>
            <w:vAlign w:val="center"/>
          </w:tcPr>
          <w:p w14:paraId="5C96F474" w14:textId="77777777" w:rsidR="00475149" w:rsidRDefault="00475149" w:rsidP="00A30918">
            <w:pPr>
              <w:pStyle w:val="affffb"/>
              <w:ind w:firstLineChars="0" w:firstLine="0"/>
              <w:jc w:val="center"/>
            </w:pPr>
            <w:r>
              <w:rPr>
                <w:rFonts w:hint="eastAsia"/>
              </w:rPr>
              <w:t xml:space="preserve">2 </w:t>
            </w:r>
          </w:p>
        </w:tc>
        <w:tc>
          <w:tcPr>
            <w:tcW w:w="1269" w:type="dxa"/>
            <w:vAlign w:val="center"/>
          </w:tcPr>
          <w:p w14:paraId="262CE5FA" w14:textId="77777777" w:rsidR="00475149" w:rsidRDefault="00475149" w:rsidP="00A30918">
            <w:pPr>
              <w:pStyle w:val="affffb"/>
              <w:ind w:firstLineChars="0" w:firstLine="0"/>
              <w:jc w:val="center"/>
            </w:pPr>
            <w:r>
              <w:rPr>
                <w:rFonts w:hint="eastAsia"/>
              </w:rPr>
              <w:t>7</w:t>
            </w:r>
            <w:r w:rsidRPr="00B91B30">
              <w:rPr>
                <w:vertAlign w:val="superscript"/>
              </w:rPr>
              <w:t xml:space="preserve"> </w:t>
            </w:r>
          </w:p>
        </w:tc>
      </w:tr>
      <w:tr w:rsidR="00475149" w14:paraId="0A170CE4" w14:textId="77777777" w:rsidTr="004F7C16">
        <w:trPr>
          <w:trHeight w:val="304"/>
          <w:jc w:val="center"/>
        </w:trPr>
        <w:tc>
          <w:tcPr>
            <w:tcW w:w="726" w:type="dxa"/>
            <w:vAlign w:val="center"/>
          </w:tcPr>
          <w:p w14:paraId="69B2CF33" w14:textId="77777777" w:rsidR="00475149" w:rsidRDefault="00475149" w:rsidP="00A30918">
            <w:pPr>
              <w:pStyle w:val="affffb"/>
              <w:ind w:firstLineChars="0" w:firstLine="0"/>
              <w:jc w:val="center"/>
            </w:pPr>
            <w:r>
              <w:rPr>
                <w:rFonts w:hint="eastAsia"/>
              </w:rPr>
              <w:t>9</w:t>
            </w:r>
          </w:p>
        </w:tc>
        <w:tc>
          <w:tcPr>
            <w:tcW w:w="1679" w:type="dxa"/>
            <w:vAlign w:val="center"/>
          </w:tcPr>
          <w:p w14:paraId="0BC3C3BA" w14:textId="77777777" w:rsidR="00475149" w:rsidRDefault="00475149" w:rsidP="00A30918">
            <w:pPr>
              <w:pStyle w:val="affffb"/>
              <w:ind w:firstLineChars="0" w:firstLine="0"/>
              <w:jc w:val="center"/>
            </w:pPr>
            <w:r>
              <w:rPr>
                <w:rFonts w:hint="eastAsia"/>
              </w:rPr>
              <w:t>20%甲维盐﹒除虫脲悬浮剂</w:t>
            </w:r>
          </w:p>
        </w:tc>
        <w:tc>
          <w:tcPr>
            <w:tcW w:w="2410" w:type="dxa"/>
            <w:vAlign w:val="center"/>
          </w:tcPr>
          <w:p w14:paraId="70387522" w14:textId="77777777" w:rsidR="00475149" w:rsidRPr="00E11FE6" w:rsidRDefault="00B07496" w:rsidP="00A30918">
            <w:pPr>
              <w:pStyle w:val="affffb"/>
              <w:ind w:firstLineChars="0" w:firstLine="0"/>
              <w:jc w:val="center"/>
              <w:rPr>
                <w:rFonts w:ascii="Times New Roman"/>
              </w:rPr>
            </w:pPr>
            <w:r>
              <w:rPr>
                <w:rFonts w:hint="eastAsia"/>
              </w:rPr>
              <w:t>4 000</w:t>
            </w:r>
            <w:r w:rsidR="00475149" w:rsidRPr="00D26D00">
              <w:rPr>
                <w:rFonts w:hint="eastAsia"/>
              </w:rPr>
              <w:t>倍</w:t>
            </w:r>
            <w:r w:rsidR="00475149" w:rsidRPr="00B91B30">
              <w:rPr>
                <w:rFonts w:hint="eastAsia"/>
              </w:rPr>
              <w:t>～</w:t>
            </w:r>
            <w:r>
              <w:rPr>
                <w:rFonts w:hint="eastAsia"/>
              </w:rPr>
              <w:t>5 000</w:t>
            </w:r>
            <w:r w:rsidR="00475149">
              <w:rPr>
                <w:rFonts w:hint="eastAsia"/>
              </w:rPr>
              <w:t>倍</w:t>
            </w:r>
          </w:p>
        </w:tc>
        <w:tc>
          <w:tcPr>
            <w:tcW w:w="1984" w:type="dxa"/>
            <w:vAlign w:val="center"/>
          </w:tcPr>
          <w:p w14:paraId="40F28CE4" w14:textId="77777777" w:rsidR="00475149" w:rsidRPr="007A51DC" w:rsidRDefault="00475149" w:rsidP="00A30918">
            <w:pPr>
              <w:pStyle w:val="affffb"/>
              <w:ind w:firstLineChars="0" w:firstLine="0"/>
              <w:jc w:val="center"/>
              <w:rPr>
                <w:rFonts w:ascii="Times New Roman"/>
              </w:rPr>
            </w:pPr>
            <w:r>
              <w:rPr>
                <w:rFonts w:ascii="Times New Roman" w:hint="eastAsia"/>
              </w:rPr>
              <w:t>在</w:t>
            </w:r>
            <w:r w:rsidRPr="007A51DC">
              <w:rPr>
                <w:rFonts w:ascii="Times New Roman" w:hint="eastAsia"/>
              </w:rPr>
              <w:t>卵孵至低龄幼虫发生始盛期</w:t>
            </w:r>
            <w:r>
              <w:rPr>
                <w:rFonts w:ascii="Times New Roman" w:hint="eastAsia"/>
              </w:rPr>
              <w:t>用药</w:t>
            </w:r>
          </w:p>
        </w:tc>
        <w:tc>
          <w:tcPr>
            <w:tcW w:w="1276" w:type="dxa"/>
            <w:vAlign w:val="center"/>
          </w:tcPr>
          <w:p w14:paraId="3413E444" w14:textId="77777777" w:rsidR="00475149" w:rsidRPr="00B91B30" w:rsidRDefault="00475149" w:rsidP="00A30918">
            <w:pPr>
              <w:pStyle w:val="affffb"/>
              <w:ind w:firstLineChars="0" w:firstLine="0"/>
              <w:jc w:val="center"/>
              <w:rPr>
                <w:rFonts w:ascii="Times New Roman"/>
              </w:rPr>
            </w:pPr>
            <w:r>
              <w:rPr>
                <w:rFonts w:ascii="Times New Roman" w:hint="eastAsia"/>
              </w:rPr>
              <w:t xml:space="preserve">3 </w:t>
            </w:r>
          </w:p>
        </w:tc>
        <w:tc>
          <w:tcPr>
            <w:tcW w:w="1269" w:type="dxa"/>
            <w:vAlign w:val="center"/>
          </w:tcPr>
          <w:p w14:paraId="7A28CB95" w14:textId="77777777" w:rsidR="00475149" w:rsidRPr="00B91B30" w:rsidRDefault="00475149" w:rsidP="00A30918">
            <w:pPr>
              <w:pStyle w:val="affffb"/>
              <w:ind w:firstLineChars="0" w:firstLine="0"/>
              <w:jc w:val="center"/>
            </w:pPr>
            <w:r>
              <w:rPr>
                <w:rFonts w:hint="eastAsia"/>
              </w:rPr>
              <w:t>14</w:t>
            </w:r>
            <w:r w:rsidRPr="00B91B30">
              <w:rPr>
                <w:vertAlign w:val="superscript"/>
              </w:rPr>
              <w:t xml:space="preserve"> </w:t>
            </w:r>
          </w:p>
        </w:tc>
      </w:tr>
    </w:tbl>
    <w:p w14:paraId="315640C0" w14:textId="77777777" w:rsidR="003A218D" w:rsidRDefault="003A218D" w:rsidP="003A218D">
      <w:pPr>
        <w:pStyle w:val="affffb"/>
        <w:ind w:firstLineChars="0" w:firstLine="0"/>
      </w:pPr>
      <w:r>
        <w:rPr>
          <w:rFonts w:hint="eastAsia"/>
        </w:rPr>
        <w:t>注</w:t>
      </w:r>
      <w:r>
        <w:t>：药剂最多使用次数和安全间隔期以农药标签上公布的</w:t>
      </w:r>
      <w:r>
        <w:rPr>
          <w:rFonts w:hint="eastAsia"/>
        </w:rPr>
        <w:t>信息</w:t>
      </w:r>
      <w:r>
        <w:t>为主</w:t>
      </w:r>
      <w:r>
        <w:rPr>
          <w:rFonts w:hint="eastAsia"/>
        </w:rPr>
        <w:t>，</w:t>
      </w:r>
      <w:r>
        <w:t>表中所列药剂种类仅供参考。</w:t>
      </w:r>
    </w:p>
    <w:p w14:paraId="54FEC8E3" w14:textId="77777777" w:rsidR="00636FC2" w:rsidRDefault="00636FC2" w:rsidP="00CD561D">
      <w:pPr>
        <w:pStyle w:val="affffb"/>
        <w:ind w:firstLine="420"/>
      </w:pPr>
    </w:p>
    <w:p w14:paraId="4D6D7CB6" w14:textId="77777777" w:rsidR="00636FC2" w:rsidRDefault="00636FC2" w:rsidP="00CD561D">
      <w:pPr>
        <w:pStyle w:val="affffb"/>
        <w:ind w:firstLine="420"/>
      </w:pPr>
    </w:p>
    <w:p w14:paraId="7C56408F" w14:textId="77777777" w:rsidR="00636FC2" w:rsidRDefault="00636FC2" w:rsidP="00CD561D">
      <w:pPr>
        <w:pStyle w:val="affffb"/>
        <w:ind w:firstLine="420"/>
      </w:pPr>
    </w:p>
    <w:p w14:paraId="13F7A41D" w14:textId="77777777" w:rsidR="00636FC2" w:rsidRPr="004F7C16" w:rsidRDefault="00636FC2" w:rsidP="00CD561D">
      <w:pPr>
        <w:pStyle w:val="affffb"/>
        <w:ind w:firstLine="420"/>
      </w:pPr>
    </w:p>
    <w:p w14:paraId="1E5FB13F" w14:textId="77777777" w:rsidR="00636FC2" w:rsidRDefault="00636FC2" w:rsidP="00CD561D">
      <w:pPr>
        <w:pStyle w:val="affffb"/>
        <w:ind w:firstLine="420"/>
      </w:pPr>
    </w:p>
    <w:p w14:paraId="581F8704" w14:textId="77777777" w:rsidR="00636FC2" w:rsidRDefault="00636FC2" w:rsidP="00CD561D">
      <w:pPr>
        <w:pStyle w:val="affffb"/>
        <w:ind w:firstLine="420"/>
      </w:pPr>
    </w:p>
    <w:p w14:paraId="4C8B8915" w14:textId="77777777" w:rsidR="00636FC2" w:rsidRDefault="00636FC2" w:rsidP="00CD561D">
      <w:pPr>
        <w:pStyle w:val="affffb"/>
        <w:ind w:firstLine="420"/>
      </w:pPr>
    </w:p>
    <w:p w14:paraId="2016C24C" w14:textId="77777777" w:rsidR="00636FC2" w:rsidRDefault="00636FC2" w:rsidP="00CD561D">
      <w:pPr>
        <w:pStyle w:val="affffb"/>
        <w:ind w:firstLine="420"/>
      </w:pPr>
    </w:p>
    <w:p w14:paraId="2428A505" w14:textId="77777777" w:rsidR="00636FC2" w:rsidRDefault="00636FC2" w:rsidP="00CD561D">
      <w:pPr>
        <w:pStyle w:val="affffb"/>
        <w:ind w:firstLine="420"/>
      </w:pPr>
    </w:p>
    <w:p w14:paraId="464F6843" w14:textId="77777777" w:rsidR="00636FC2" w:rsidRDefault="00636FC2" w:rsidP="00CD561D">
      <w:pPr>
        <w:pStyle w:val="affffb"/>
        <w:ind w:firstLine="420"/>
      </w:pPr>
    </w:p>
    <w:p w14:paraId="6F5FBC10" w14:textId="77777777" w:rsidR="00636FC2" w:rsidRDefault="00636FC2" w:rsidP="00CD561D">
      <w:pPr>
        <w:pStyle w:val="affffb"/>
        <w:ind w:firstLine="420"/>
      </w:pPr>
    </w:p>
    <w:p w14:paraId="46BE96F7" w14:textId="77777777" w:rsidR="00636FC2" w:rsidRDefault="00636FC2" w:rsidP="00CD561D">
      <w:pPr>
        <w:pStyle w:val="affffb"/>
        <w:ind w:firstLine="420"/>
      </w:pPr>
    </w:p>
    <w:p w14:paraId="18B263F7" w14:textId="77777777" w:rsidR="00636FC2" w:rsidRDefault="00636FC2" w:rsidP="00CD561D">
      <w:pPr>
        <w:pStyle w:val="affffb"/>
        <w:ind w:firstLine="420"/>
      </w:pPr>
    </w:p>
    <w:p w14:paraId="0EB1B33B" w14:textId="77777777" w:rsidR="00636FC2" w:rsidRDefault="00636FC2" w:rsidP="00CD561D">
      <w:pPr>
        <w:pStyle w:val="affffb"/>
        <w:ind w:firstLine="420"/>
      </w:pPr>
    </w:p>
    <w:p w14:paraId="52359043" w14:textId="77777777" w:rsidR="00636FC2" w:rsidRDefault="00636FC2" w:rsidP="00CD561D">
      <w:pPr>
        <w:pStyle w:val="affffb"/>
        <w:ind w:firstLine="420"/>
      </w:pPr>
    </w:p>
    <w:p w14:paraId="31B338C4" w14:textId="77777777" w:rsidR="00636FC2" w:rsidRDefault="00636FC2" w:rsidP="00B07496">
      <w:pPr>
        <w:pStyle w:val="aff3"/>
        <w:spacing w:before="0" w:afterLines="0" w:after="0"/>
      </w:pPr>
      <w:bookmarkStart w:id="138" w:name="_Toc163546508"/>
      <w:bookmarkStart w:id="139" w:name="_Toc163546548"/>
      <w:bookmarkStart w:id="140" w:name="_Toc172297539"/>
      <w:bookmarkStart w:id="141" w:name="_Toc172297549"/>
      <w:r>
        <w:br/>
      </w:r>
      <w:bookmarkStart w:id="142" w:name="_Toc173510989"/>
      <w:bookmarkEnd w:id="138"/>
      <w:bookmarkEnd w:id="139"/>
      <w:bookmarkEnd w:id="140"/>
      <w:bookmarkEnd w:id="141"/>
      <w:r w:rsidR="00B07496">
        <w:rPr>
          <w:rFonts w:hint="eastAsia"/>
        </w:rPr>
        <w:t>（</w:t>
      </w:r>
      <w:r w:rsidR="005B5C71">
        <w:rPr>
          <w:rFonts w:hint="eastAsia"/>
        </w:rPr>
        <w:t>资料性</w:t>
      </w:r>
      <w:r w:rsidR="00B07496">
        <w:rPr>
          <w:rFonts w:hint="eastAsia"/>
        </w:rPr>
        <w:t>）</w:t>
      </w:r>
      <w:bookmarkEnd w:id="142"/>
    </w:p>
    <w:p w14:paraId="43958AAC" w14:textId="77777777" w:rsidR="00B07496" w:rsidRDefault="00B07496" w:rsidP="00B07496">
      <w:pPr>
        <w:pStyle w:val="affffb"/>
        <w:ind w:firstLine="420"/>
        <w:jc w:val="center"/>
        <w:rPr>
          <w:rFonts w:ascii="黑体" w:eastAsia="黑体"/>
        </w:rPr>
      </w:pPr>
      <w:r w:rsidRPr="00B07496">
        <w:rPr>
          <w:rFonts w:ascii="黑体" w:eastAsia="黑体" w:hint="eastAsia"/>
        </w:rPr>
        <w:t>苹果园安全生产管理档案</w:t>
      </w:r>
    </w:p>
    <w:p w14:paraId="7F48E5CB" w14:textId="77777777" w:rsidR="009C0C6F" w:rsidRDefault="009C0C6F" w:rsidP="00B07496">
      <w:pPr>
        <w:pStyle w:val="affffb"/>
        <w:ind w:firstLine="420"/>
        <w:jc w:val="center"/>
        <w:rPr>
          <w:rFonts w:ascii="黑体" w:eastAsia="黑体"/>
        </w:rPr>
      </w:pPr>
    </w:p>
    <w:p w14:paraId="3555187C" w14:textId="31D0E81E" w:rsidR="009C0C6F" w:rsidRPr="009C0C6F" w:rsidRDefault="009C0C6F" w:rsidP="00C2721E">
      <w:pPr>
        <w:pStyle w:val="affffffffe"/>
        <w:numPr>
          <w:ilvl w:val="0"/>
          <w:numId w:val="0"/>
        </w:numPr>
        <w:ind w:firstLineChars="200" w:firstLine="420"/>
      </w:pPr>
      <w:r w:rsidRPr="009C0C6F">
        <w:rPr>
          <w:rFonts w:hint="eastAsia"/>
        </w:rPr>
        <w:t>表C.1</w:t>
      </w:r>
      <w:r>
        <w:rPr>
          <w:rFonts w:hint="eastAsia"/>
        </w:rPr>
        <w:t>列出了</w:t>
      </w:r>
      <w:r w:rsidRPr="009C0C6F">
        <w:rPr>
          <w:rFonts w:hint="eastAsia"/>
        </w:rPr>
        <w:t>主要防治投入品（农药等）采购记录</w:t>
      </w:r>
      <w:r>
        <w:rPr>
          <w:rFonts w:hint="eastAsia"/>
        </w:rPr>
        <w:t>。</w:t>
      </w:r>
    </w:p>
    <w:p w14:paraId="5AF5CFA9" w14:textId="77777777" w:rsidR="00636FC2" w:rsidRPr="004F7C16" w:rsidRDefault="00636FC2" w:rsidP="005B5C71">
      <w:pPr>
        <w:pStyle w:val="affffb"/>
        <w:adjustRightInd w:val="0"/>
        <w:snapToGrid w:val="0"/>
        <w:spacing w:beforeLines="50" w:before="156" w:line="360" w:lineRule="auto"/>
        <w:ind w:firstLine="420"/>
        <w:jc w:val="center"/>
        <w:rPr>
          <w:rFonts w:ascii="黑体" w:eastAsia="黑体"/>
        </w:rPr>
      </w:pPr>
      <w:r w:rsidRPr="004F7C16">
        <w:rPr>
          <w:rFonts w:ascii="黑体" w:eastAsia="黑体" w:hint="eastAsia"/>
        </w:rPr>
        <w:t>表C.1 主要防治投入品（农药等）采购记录</w:t>
      </w:r>
    </w:p>
    <w:tbl>
      <w:tblPr>
        <w:tblStyle w:val="afffffffffc"/>
        <w:tblW w:w="0" w:type="auto"/>
        <w:jc w:val="center"/>
        <w:tblLook w:val="01E0" w:firstRow="1" w:lastRow="1" w:firstColumn="1" w:lastColumn="1" w:noHBand="0" w:noVBand="0"/>
      </w:tblPr>
      <w:tblGrid>
        <w:gridCol w:w="1036"/>
        <w:gridCol w:w="1037"/>
        <w:gridCol w:w="1183"/>
        <w:gridCol w:w="891"/>
        <w:gridCol w:w="1046"/>
        <w:gridCol w:w="1037"/>
        <w:gridCol w:w="1038"/>
        <w:gridCol w:w="1038"/>
        <w:gridCol w:w="1038"/>
      </w:tblGrid>
      <w:tr w:rsidR="00636FC2" w14:paraId="1CF72BF9" w14:textId="77777777" w:rsidTr="004F7C16">
        <w:trPr>
          <w:jc w:val="center"/>
        </w:trPr>
        <w:tc>
          <w:tcPr>
            <w:tcW w:w="1036" w:type="dxa"/>
            <w:vAlign w:val="center"/>
          </w:tcPr>
          <w:p w14:paraId="232C64CE" w14:textId="77777777" w:rsidR="00636FC2" w:rsidRDefault="00636FC2" w:rsidP="004F7C16">
            <w:pPr>
              <w:pStyle w:val="affffb"/>
              <w:ind w:firstLineChars="0" w:firstLine="0"/>
              <w:jc w:val="center"/>
            </w:pPr>
            <w:r>
              <w:rPr>
                <w:rFonts w:hint="eastAsia"/>
              </w:rPr>
              <w:t>日期</w:t>
            </w:r>
          </w:p>
        </w:tc>
        <w:tc>
          <w:tcPr>
            <w:tcW w:w="1037" w:type="dxa"/>
            <w:vAlign w:val="center"/>
          </w:tcPr>
          <w:p w14:paraId="79240794" w14:textId="77777777" w:rsidR="004F7C16" w:rsidRDefault="00636FC2" w:rsidP="004F7C16">
            <w:pPr>
              <w:pStyle w:val="affffb"/>
              <w:ind w:firstLineChars="0" w:firstLine="0"/>
              <w:jc w:val="center"/>
            </w:pPr>
            <w:r>
              <w:rPr>
                <w:rFonts w:hint="eastAsia"/>
              </w:rPr>
              <w:t>农药</w:t>
            </w:r>
          </w:p>
          <w:p w14:paraId="7643A350" w14:textId="77777777" w:rsidR="00636FC2" w:rsidRDefault="00636FC2" w:rsidP="004F7C16">
            <w:pPr>
              <w:pStyle w:val="affffb"/>
              <w:ind w:firstLineChars="0" w:firstLine="0"/>
              <w:jc w:val="center"/>
            </w:pPr>
            <w:r>
              <w:rPr>
                <w:rFonts w:hint="eastAsia"/>
              </w:rPr>
              <w:t>名称</w:t>
            </w:r>
          </w:p>
        </w:tc>
        <w:tc>
          <w:tcPr>
            <w:tcW w:w="1183" w:type="dxa"/>
            <w:vAlign w:val="center"/>
          </w:tcPr>
          <w:p w14:paraId="1BDD194B" w14:textId="77777777" w:rsidR="00636FC2" w:rsidRDefault="00636FC2" w:rsidP="004F7C16">
            <w:pPr>
              <w:pStyle w:val="affffb"/>
              <w:ind w:firstLineChars="0" w:firstLine="0"/>
              <w:jc w:val="center"/>
            </w:pPr>
            <w:r>
              <w:rPr>
                <w:rFonts w:hint="eastAsia"/>
              </w:rPr>
              <w:t>主要成分及含量</w:t>
            </w:r>
          </w:p>
        </w:tc>
        <w:tc>
          <w:tcPr>
            <w:tcW w:w="891" w:type="dxa"/>
            <w:vAlign w:val="center"/>
          </w:tcPr>
          <w:p w14:paraId="0C201503" w14:textId="77777777" w:rsidR="00636FC2" w:rsidRDefault="00636FC2" w:rsidP="004F7C16">
            <w:pPr>
              <w:pStyle w:val="affffb"/>
              <w:ind w:firstLineChars="0" w:firstLine="0"/>
              <w:jc w:val="center"/>
            </w:pPr>
            <w:r>
              <w:rPr>
                <w:rFonts w:hint="eastAsia"/>
              </w:rPr>
              <w:t>数量</w:t>
            </w:r>
          </w:p>
        </w:tc>
        <w:tc>
          <w:tcPr>
            <w:tcW w:w="1046" w:type="dxa"/>
            <w:vAlign w:val="center"/>
          </w:tcPr>
          <w:p w14:paraId="45D2C17F" w14:textId="77777777" w:rsidR="00636FC2" w:rsidRDefault="00636FC2" w:rsidP="004F7C16">
            <w:pPr>
              <w:pStyle w:val="affffb"/>
              <w:ind w:firstLineChars="0" w:firstLine="0"/>
              <w:jc w:val="center"/>
            </w:pPr>
            <w:r>
              <w:rPr>
                <w:rFonts w:hint="eastAsia"/>
              </w:rPr>
              <w:t>规格</w:t>
            </w:r>
          </w:p>
          <w:p w14:paraId="415601D3" w14:textId="77777777" w:rsidR="00636FC2" w:rsidRDefault="00636FC2" w:rsidP="004F7C16">
            <w:pPr>
              <w:pStyle w:val="affffb"/>
              <w:ind w:firstLineChars="0" w:firstLine="0"/>
            </w:pPr>
            <w:r>
              <w:rPr>
                <w:rFonts w:hint="eastAsia"/>
              </w:rPr>
              <w:t>（单位）</w:t>
            </w:r>
          </w:p>
        </w:tc>
        <w:tc>
          <w:tcPr>
            <w:tcW w:w="1037" w:type="dxa"/>
            <w:vAlign w:val="center"/>
          </w:tcPr>
          <w:p w14:paraId="1B90C995" w14:textId="77777777" w:rsidR="004F7C16" w:rsidRDefault="00636FC2" w:rsidP="004F7C16">
            <w:pPr>
              <w:pStyle w:val="affffb"/>
              <w:ind w:firstLineChars="0" w:firstLine="0"/>
              <w:jc w:val="center"/>
            </w:pPr>
            <w:r>
              <w:rPr>
                <w:rFonts w:hint="eastAsia"/>
              </w:rPr>
              <w:t>登记</w:t>
            </w:r>
          </w:p>
          <w:p w14:paraId="1C920903" w14:textId="77777777" w:rsidR="00636FC2" w:rsidRDefault="00636FC2" w:rsidP="004F7C16">
            <w:pPr>
              <w:pStyle w:val="affffb"/>
              <w:ind w:firstLineChars="0" w:firstLine="0"/>
              <w:jc w:val="center"/>
            </w:pPr>
            <w:r>
              <w:rPr>
                <w:rFonts w:hint="eastAsia"/>
              </w:rPr>
              <w:t>证号</w:t>
            </w:r>
          </w:p>
        </w:tc>
        <w:tc>
          <w:tcPr>
            <w:tcW w:w="1038" w:type="dxa"/>
            <w:vAlign w:val="center"/>
          </w:tcPr>
          <w:p w14:paraId="29706E31" w14:textId="77777777" w:rsidR="004F7C16" w:rsidRDefault="00636FC2" w:rsidP="004F7C16">
            <w:pPr>
              <w:pStyle w:val="affffb"/>
              <w:ind w:firstLineChars="0" w:firstLine="0"/>
              <w:jc w:val="center"/>
            </w:pPr>
            <w:r>
              <w:rPr>
                <w:rFonts w:hint="eastAsia"/>
              </w:rPr>
              <w:t>生产</w:t>
            </w:r>
          </w:p>
          <w:p w14:paraId="594006D2" w14:textId="77777777" w:rsidR="00636FC2" w:rsidRDefault="00636FC2" w:rsidP="004F7C16">
            <w:pPr>
              <w:pStyle w:val="affffb"/>
              <w:ind w:firstLineChars="0" w:firstLine="0"/>
              <w:jc w:val="center"/>
            </w:pPr>
            <w:r>
              <w:rPr>
                <w:rFonts w:hint="eastAsia"/>
              </w:rPr>
              <w:t>单位</w:t>
            </w:r>
          </w:p>
        </w:tc>
        <w:tc>
          <w:tcPr>
            <w:tcW w:w="1038" w:type="dxa"/>
            <w:vAlign w:val="center"/>
          </w:tcPr>
          <w:p w14:paraId="085288E6" w14:textId="77777777" w:rsidR="004F7C16" w:rsidRDefault="00636FC2" w:rsidP="004F7C16">
            <w:pPr>
              <w:pStyle w:val="affffb"/>
              <w:ind w:firstLineChars="0" w:firstLine="0"/>
              <w:jc w:val="center"/>
            </w:pPr>
            <w:r>
              <w:rPr>
                <w:rFonts w:hint="eastAsia"/>
              </w:rPr>
              <w:t>购买</w:t>
            </w:r>
          </w:p>
          <w:p w14:paraId="615A9487" w14:textId="77777777" w:rsidR="00636FC2" w:rsidRDefault="00636FC2" w:rsidP="004F7C16">
            <w:pPr>
              <w:pStyle w:val="affffb"/>
              <w:ind w:firstLineChars="0" w:firstLine="0"/>
              <w:jc w:val="center"/>
            </w:pPr>
            <w:r>
              <w:rPr>
                <w:rFonts w:hint="eastAsia"/>
              </w:rPr>
              <w:t>单位</w:t>
            </w:r>
          </w:p>
        </w:tc>
        <w:tc>
          <w:tcPr>
            <w:tcW w:w="1038" w:type="dxa"/>
            <w:vAlign w:val="center"/>
          </w:tcPr>
          <w:p w14:paraId="6B00E8FD" w14:textId="77777777" w:rsidR="00636FC2" w:rsidRDefault="00636FC2" w:rsidP="004F7C16">
            <w:pPr>
              <w:pStyle w:val="affffb"/>
              <w:ind w:firstLineChars="0" w:firstLine="0"/>
              <w:jc w:val="center"/>
            </w:pPr>
            <w:r>
              <w:rPr>
                <w:rFonts w:hint="eastAsia"/>
              </w:rPr>
              <w:t>经手人</w:t>
            </w:r>
          </w:p>
        </w:tc>
      </w:tr>
      <w:tr w:rsidR="00636FC2" w14:paraId="7439A9B3" w14:textId="77777777" w:rsidTr="004F7C16">
        <w:trPr>
          <w:jc w:val="center"/>
        </w:trPr>
        <w:tc>
          <w:tcPr>
            <w:tcW w:w="1036" w:type="dxa"/>
          </w:tcPr>
          <w:p w14:paraId="515E9EE3" w14:textId="77777777" w:rsidR="00636FC2" w:rsidRDefault="00636FC2" w:rsidP="00A30918">
            <w:pPr>
              <w:pStyle w:val="affffb"/>
              <w:ind w:firstLineChars="0" w:firstLine="0"/>
            </w:pPr>
          </w:p>
        </w:tc>
        <w:tc>
          <w:tcPr>
            <w:tcW w:w="1037" w:type="dxa"/>
          </w:tcPr>
          <w:p w14:paraId="3602437B" w14:textId="77777777" w:rsidR="00636FC2" w:rsidRDefault="00636FC2" w:rsidP="00A30918">
            <w:pPr>
              <w:pStyle w:val="affffb"/>
              <w:ind w:firstLineChars="0" w:firstLine="0"/>
            </w:pPr>
          </w:p>
        </w:tc>
        <w:tc>
          <w:tcPr>
            <w:tcW w:w="1183" w:type="dxa"/>
          </w:tcPr>
          <w:p w14:paraId="0FE3976F" w14:textId="77777777" w:rsidR="00636FC2" w:rsidRDefault="00636FC2" w:rsidP="00A30918">
            <w:pPr>
              <w:pStyle w:val="affffb"/>
              <w:ind w:firstLineChars="0" w:firstLine="0"/>
            </w:pPr>
          </w:p>
        </w:tc>
        <w:tc>
          <w:tcPr>
            <w:tcW w:w="891" w:type="dxa"/>
          </w:tcPr>
          <w:p w14:paraId="29353752" w14:textId="77777777" w:rsidR="00636FC2" w:rsidRDefault="00636FC2" w:rsidP="00A30918">
            <w:pPr>
              <w:pStyle w:val="affffb"/>
              <w:ind w:firstLineChars="0" w:firstLine="0"/>
            </w:pPr>
          </w:p>
        </w:tc>
        <w:tc>
          <w:tcPr>
            <w:tcW w:w="1046" w:type="dxa"/>
          </w:tcPr>
          <w:p w14:paraId="79980EE4" w14:textId="77777777" w:rsidR="00636FC2" w:rsidRDefault="00636FC2" w:rsidP="00A30918">
            <w:pPr>
              <w:pStyle w:val="affffb"/>
              <w:ind w:firstLineChars="0" w:firstLine="0"/>
            </w:pPr>
          </w:p>
        </w:tc>
        <w:tc>
          <w:tcPr>
            <w:tcW w:w="1037" w:type="dxa"/>
          </w:tcPr>
          <w:p w14:paraId="59803351" w14:textId="77777777" w:rsidR="00636FC2" w:rsidRDefault="00636FC2" w:rsidP="00A30918">
            <w:pPr>
              <w:pStyle w:val="affffb"/>
              <w:ind w:firstLineChars="0" w:firstLine="0"/>
            </w:pPr>
          </w:p>
        </w:tc>
        <w:tc>
          <w:tcPr>
            <w:tcW w:w="1038" w:type="dxa"/>
          </w:tcPr>
          <w:p w14:paraId="263D993F" w14:textId="77777777" w:rsidR="00636FC2" w:rsidRDefault="00636FC2" w:rsidP="00A30918">
            <w:pPr>
              <w:pStyle w:val="affffb"/>
              <w:ind w:firstLineChars="0" w:firstLine="0"/>
            </w:pPr>
          </w:p>
        </w:tc>
        <w:tc>
          <w:tcPr>
            <w:tcW w:w="1038" w:type="dxa"/>
          </w:tcPr>
          <w:p w14:paraId="242CD22A" w14:textId="77777777" w:rsidR="00636FC2" w:rsidRDefault="00636FC2" w:rsidP="00A30918">
            <w:pPr>
              <w:pStyle w:val="affffb"/>
              <w:ind w:firstLineChars="0" w:firstLine="0"/>
            </w:pPr>
          </w:p>
        </w:tc>
        <w:tc>
          <w:tcPr>
            <w:tcW w:w="1038" w:type="dxa"/>
          </w:tcPr>
          <w:p w14:paraId="66876BA6" w14:textId="77777777" w:rsidR="00636FC2" w:rsidRDefault="00636FC2" w:rsidP="00A30918">
            <w:pPr>
              <w:pStyle w:val="affffb"/>
              <w:ind w:firstLineChars="0" w:firstLine="0"/>
            </w:pPr>
          </w:p>
        </w:tc>
      </w:tr>
      <w:tr w:rsidR="00636FC2" w14:paraId="0549F62C" w14:textId="77777777" w:rsidTr="004F7C16">
        <w:trPr>
          <w:jc w:val="center"/>
        </w:trPr>
        <w:tc>
          <w:tcPr>
            <w:tcW w:w="1036" w:type="dxa"/>
          </w:tcPr>
          <w:p w14:paraId="63303588" w14:textId="77777777" w:rsidR="00636FC2" w:rsidRDefault="00636FC2" w:rsidP="00A30918">
            <w:pPr>
              <w:pStyle w:val="affffb"/>
              <w:ind w:firstLineChars="0" w:firstLine="0"/>
            </w:pPr>
          </w:p>
        </w:tc>
        <w:tc>
          <w:tcPr>
            <w:tcW w:w="1037" w:type="dxa"/>
          </w:tcPr>
          <w:p w14:paraId="4B8285D6" w14:textId="77777777" w:rsidR="00636FC2" w:rsidRDefault="00636FC2" w:rsidP="00A30918">
            <w:pPr>
              <w:pStyle w:val="affffb"/>
              <w:ind w:firstLineChars="0" w:firstLine="0"/>
            </w:pPr>
          </w:p>
        </w:tc>
        <w:tc>
          <w:tcPr>
            <w:tcW w:w="1183" w:type="dxa"/>
          </w:tcPr>
          <w:p w14:paraId="69553E01" w14:textId="77777777" w:rsidR="00636FC2" w:rsidRDefault="00636FC2" w:rsidP="00A30918">
            <w:pPr>
              <w:pStyle w:val="affffb"/>
              <w:ind w:firstLineChars="0" w:firstLine="0"/>
            </w:pPr>
          </w:p>
        </w:tc>
        <w:tc>
          <w:tcPr>
            <w:tcW w:w="891" w:type="dxa"/>
          </w:tcPr>
          <w:p w14:paraId="06388F59" w14:textId="77777777" w:rsidR="00636FC2" w:rsidRDefault="00636FC2" w:rsidP="00A30918">
            <w:pPr>
              <w:pStyle w:val="affffb"/>
              <w:ind w:firstLineChars="0" w:firstLine="0"/>
            </w:pPr>
          </w:p>
        </w:tc>
        <w:tc>
          <w:tcPr>
            <w:tcW w:w="1046" w:type="dxa"/>
          </w:tcPr>
          <w:p w14:paraId="42DFFAC9" w14:textId="77777777" w:rsidR="00636FC2" w:rsidRDefault="00636FC2" w:rsidP="00A30918">
            <w:pPr>
              <w:pStyle w:val="affffb"/>
              <w:ind w:firstLineChars="0" w:firstLine="0"/>
            </w:pPr>
          </w:p>
        </w:tc>
        <w:tc>
          <w:tcPr>
            <w:tcW w:w="1037" w:type="dxa"/>
          </w:tcPr>
          <w:p w14:paraId="25A4C65D" w14:textId="77777777" w:rsidR="00636FC2" w:rsidRDefault="00636FC2" w:rsidP="00A30918">
            <w:pPr>
              <w:pStyle w:val="affffb"/>
              <w:ind w:firstLineChars="0" w:firstLine="0"/>
            </w:pPr>
          </w:p>
        </w:tc>
        <w:tc>
          <w:tcPr>
            <w:tcW w:w="1038" w:type="dxa"/>
          </w:tcPr>
          <w:p w14:paraId="3D5AB35B" w14:textId="77777777" w:rsidR="00636FC2" w:rsidRDefault="00636FC2" w:rsidP="00A30918">
            <w:pPr>
              <w:pStyle w:val="affffb"/>
              <w:ind w:firstLineChars="0" w:firstLine="0"/>
            </w:pPr>
          </w:p>
        </w:tc>
        <w:tc>
          <w:tcPr>
            <w:tcW w:w="1038" w:type="dxa"/>
          </w:tcPr>
          <w:p w14:paraId="5B9F6E2B" w14:textId="77777777" w:rsidR="00636FC2" w:rsidRDefault="00636FC2" w:rsidP="00A30918">
            <w:pPr>
              <w:pStyle w:val="affffb"/>
              <w:ind w:firstLineChars="0" w:firstLine="0"/>
            </w:pPr>
          </w:p>
        </w:tc>
        <w:tc>
          <w:tcPr>
            <w:tcW w:w="1038" w:type="dxa"/>
          </w:tcPr>
          <w:p w14:paraId="0E5245BC" w14:textId="77777777" w:rsidR="00636FC2" w:rsidRDefault="00636FC2" w:rsidP="00A30918">
            <w:pPr>
              <w:pStyle w:val="affffb"/>
              <w:ind w:firstLineChars="0" w:firstLine="0"/>
            </w:pPr>
          </w:p>
        </w:tc>
      </w:tr>
      <w:tr w:rsidR="00636FC2" w14:paraId="2EA85FA7" w14:textId="77777777" w:rsidTr="004F7C16">
        <w:trPr>
          <w:jc w:val="center"/>
        </w:trPr>
        <w:tc>
          <w:tcPr>
            <w:tcW w:w="1036" w:type="dxa"/>
          </w:tcPr>
          <w:p w14:paraId="0175A44B" w14:textId="77777777" w:rsidR="00636FC2" w:rsidRDefault="00636FC2" w:rsidP="00A30918">
            <w:pPr>
              <w:pStyle w:val="affffb"/>
              <w:ind w:firstLineChars="0" w:firstLine="0"/>
            </w:pPr>
          </w:p>
        </w:tc>
        <w:tc>
          <w:tcPr>
            <w:tcW w:w="1037" w:type="dxa"/>
          </w:tcPr>
          <w:p w14:paraId="192C8E77" w14:textId="77777777" w:rsidR="00636FC2" w:rsidRDefault="00636FC2" w:rsidP="00A30918">
            <w:pPr>
              <w:pStyle w:val="affffb"/>
              <w:ind w:firstLineChars="0" w:firstLine="0"/>
            </w:pPr>
          </w:p>
        </w:tc>
        <w:tc>
          <w:tcPr>
            <w:tcW w:w="1183" w:type="dxa"/>
          </w:tcPr>
          <w:p w14:paraId="5D622E11" w14:textId="77777777" w:rsidR="00636FC2" w:rsidRDefault="00636FC2" w:rsidP="00A30918">
            <w:pPr>
              <w:pStyle w:val="affffb"/>
              <w:ind w:firstLineChars="0" w:firstLine="0"/>
            </w:pPr>
          </w:p>
        </w:tc>
        <w:tc>
          <w:tcPr>
            <w:tcW w:w="891" w:type="dxa"/>
          </w:tcPr>
          <w:p w14:paraId="1A8E286B" w14:textId="77777777" w:rsidR="00636FC2" w:rsidRDefault="00636FC2" w:rsidP="00A30918">
            <w:pPr>
              <w:pStyle w:val="affffb"/>
              <w:ind w:firstLineChars="0" w:firstLine="0"/>
            </w:pPr>
          </w:p>
        </w:tc>
        <w:tc>
          <w:tcPr>
            <w:tcW w:w="1046" w:type="dxa"/>
          </w:tcPr>
          <w:p w14:paraId="5AB151C2" w14:textId="77777777" w:rsidR="00636FC2" w:rsidRDefault="00636FC2" w:rsidP="00A30918">
            <w:pPr>
              <w:pStyle w:val="affffb"/>
              <w:ind w:firstLineChars="0" w:firstLine="0"/>
            </w:pPr>
          </w:p>
        </w:tc>
        <w:tc>
          <w:tcPr>
            <w:tcW w:w="1037" w:type="dxa"/>
          </w:tcPr>
          <w:p w14:paraId="5F9A64DA" w14:textId="77777777" w:rsidR="00636FC2" w:rsidRDefault="00636FC2" w:rsidP="00A30918">
            <w:pPr>
              <w:pStyle w:val="affffb"/>
              <w:ind w:firstLineChars="0" w:firstLine="0"/>
            </w:pPr>
          </w:p>
        </w:tc>
        <w:tc>
          <w:tcPr>
            <w:tcW w:w="1038" w:type="dxa"/>
          </w:tcPr>
          <w:p w14:paraId="411BF62F" w14:textId="77777777" w:rsidR="00636FC2" w:rsidRDefault="00636FC2" w:rsidP="00A30918">
            <w:pPr>
              <w:pStyle w:val="affffb"/>
              <w:ind w:firstLineChars="0" w:firstLine="0"/>
            </w:pPr>
          </w:p>
        </w:tc>
        <w:tc>
          <w:tcPr>
            <w:tcW w:w="1038" w:type="dxa"/>
          </w:tcPr>
          <w:p w14:paraId="68C02DA2" w14:textId="77777777" w:rsidR="00636FC2" w:rsidRDefault="00636FC2" w:rsidP="00A30918">
            <w:pPr>
              <w:pStyle w:val="affffb"/>
              <w:ind w:firstLineChars="0" w:firstLine="0"/>
            </w:pPr>
          </w:p>
        </w:tc>
        <w:tc>
          <w:tcPr>
            <w:tcW w:w="1038" w:type="dxa"/>
          </w:tcPr>
          <w:p w14:paraId="2FA38169" w14:textId="77777777" w:rsidR="00636FC2" w:rsidRDefault="00636FC2" w:rsidP="00A30918">
            <w:pPr>
              <w:pStyle w:val="affffb"/>
              <w:ind w:firstLineChars="0" w:firstLine="0"/>
            </w:pPr>
          </w:p>
        </w:tc>
      </w:tr>
      <w:tr w:rsidR="00636FC2" w14:paraId="500C44D0" w14:textId="77777777" w:rsidTr="004F7C16">
        <w:trPr>
          <w:jc w:val="center"/>
        </w:trPr>
        <w:tc>
          <w:tcPr>
            <w:tcW w:w="1036" w:type="dxa"/>
          </w:tcPr>
          <w:p w14:paraId="0C6A6097" w14:textId="77777777" w:rsidR="00636FC2" w:rsidRDefault="00636FC2" w:rsidP="00A30918">
            <w:pPr>
              <w:pStyle w:val="affffb"/>
              <w:ind w:firstLineChars="0" w:firstLine="0"/>
            </w:pPr>
          </w:p>
        </w:tc>
        <w:tc>
          <w:tcPr>
            <w:tcW w:w="1037" w:type="dxa"/>
          </w:tcPr>
          <w:p w14:paraId="680828F1" w14:textId="77777777" w:rsidR="00636FC2" w:rsidRDefault="00636FC2" w:rsidP="00A30918">
            <w:pPr>
              <w:pStyle w:val="affffb"/>
              <w:ind w:firstLineChars="0" w:firstLine="0"/>
            </w:pPr>
          </w:p>
        </w:tc>
        <w:tc>
          <w:tcPr>
            <w:tcW w:w="1183" w:type="dxa"/>
          </w:tcPr>
          <w:p w14:paraId="1C178636" w14:textId="77777777" w:rsidR="00636FC2" w:rsidRDefault="00636FC2" w:rsidP="00A30918">
            <w:pPr>
              <w:pStyle w:val="affffb"/>
              <w:ind w:firstLineChars="0" w:firstLine="0"/>
            </w:pPr>
          </w:p>
        </w:tc>
        <w:tc>
          <w:tcPr>
            <w:tcW w:w="891" w:type="dxa"/>
          </w:tcPr>
          <w:p w14:paraId="4D84853B" w14:textId="77777777" w:rsidR="00636FC2" w:rsidRDefault="00636FC2" w:rsidP="00A30918">
            <w:pPr>
              <w:pStyle w:val="affffb"/>
              <w:ind w:firstLineChars="0" w:firstLine="0"/>
            </w:pPr>
          </w:p>
        </w:tc>
        <w:tc>
          <w:tcPr>
            <w:tcW w:w="1046" w:type="dxa"/>
          </w:tcPr>
          <w:p w14:paraId="6FF80A70" w14:textId="77777777" w:rsidR="00636FC2" w:rsidRDefault="00636FC2" w:rsidP="00A30918">
            <w:pPr>
              <w:pStyle w:val="affffb"/>
              <w:ind w:firstLineChars="0" w:firstLine="0"/>
            </w:pPr>
          </w:p>
        </w:tc>
        <w:tc>
          <w:tcPr>
            <w:tcW w:w="1037" w:type="dxa"/>
          </w:tcPr>
          <w:p w14:paraId="19B55B02" w14:textId="77777777" w:rsidR="00636FC2" w:rsidRDefault="00636FC2" w:rsidP="00A30918">
            <w:pPr>
              <w:pStyle w:val="affffb"/>
              <w:ind w:firstLineChars="0" w:firstLine="0"/>
            </w:pPr>
          </w:p>
        </w:tc>
        <w:tc>
          <w:tcPr>
            <w:tcW w:w="1038" w:type="dxa"/>
          </w:tcPr>
          <w:p w14:paraId="5D7119FE" w14:textId="77777777" w:rsidR="00636FC2" w:rsidRDefault="00636FC2" w:rsidP="00A30918">
            <w:pPr>
              <w:pStyle w:val="affffb"/>
              <w:ind w:firstLineChars="0" w:firstLine="0"/>
            </w:pPr>
          </w:p>
        </w:tc>
        <w:tc>
          <w:tcPr>
            <w:tcW w:w="1038" w:type="dxa"/>
          </w:tcPr>
          <w:p w14:paraId="56FEFCF0" w14:textId="77777777" w:rsidR="00636FC2" w:rsidRDefault="00636FC2" w:rsidP="00A30918">
            <w:pPr>
              <w:pStyle w:val="affffb"/>
              <w:ind w:firstLineChars="0" w:firstLine="0"/>
            </w:pPr>
          </w:p>
        </w:tc>
        <w:tc>
          <w:tcPr>
            <w:tcW w:w="1038" w:type="dxa"/>
          </w:tcPr>
          <w:p w14:paraId="0F3A70F6" w14:textId="77777777" w:rsidR="00636FC2" w:rsidRDefault="00636FC2" w:rsidP="00A30918">
            <w:pPr>
              <w:pStyle w:val="affffb"/>
              <w:ind w:firstLineChars="0" w:firstLine="0"/>
            </w:pPr>
          </w:p>
        </w:tc>
      </w:tr>
      <w:tr w:rsidR="00636FC2" w14:paraId="72FAC82C" w14:textId="77777777" w:rsidTr="004F7C16">
        <w:trPr>
          <w:jc w:val="center"/>
        </w:trPr>
        <w:tc>
          <w:tcPr>
            <w:tcW w:w="1036" w:type="dxa"/>
          </w:tcPr>
          <w:p w14:paraId="01B8C94A" w14:textId="77777777" w:rsidR="00636FC2" w:rsidRDefault="00636FC2" w:rsidP="00A30918">
            <w:pPr>
              <w:pStyle w:val="affffb"/>
              <w:ind w:firstLineChars="0" w:firstLine="0"/>
            </w:pPr>
          </w:p>
        </w:tc>
        <w:tc>
          <w:tcPr>
            <w:tcW w:w="1037" w:type="dxa"/>
          </w:tcPr>
          <w:p w14:paraId="290EDAAD" w14:textId="77777777" w:rsidR="00636FC2" w:rsidRDefault="00636FC2" w:rsidP="00A30918">
            <w:pPr>
              <w:pStyle w:val="affffb"/>
              <w:ind w:firstLineChars="0" w:firstLine="0"/>
            </w:pPr>
          </w:p>
        </w:tc>
        <w:tc>
          <w:tcPr>
            <w:tcW w:w="1183" w:type="dxa"/>
          </w:tcPr>
          <w:p w14:paraId="39E7DA92" w14:textId="77777777" w:rsidR="00636FC2" w:rsidRDefault="00636FC2" w:rsidP="00A30918">
            <w:pPr>
              <w:pStyle w:val="affffb"/>
              <w:ind w:firstLineChars="0" w:firstLine="0"/>
            </w:pPr>
          </w:p>
        </w:tc>
        <w:tc>
          <w:tcPr>
            <w:tcW w:w="891" w:type="dxa"/>
          </w:tcPr>
          <w:p w14:paraId="0EB8D49B" w14:textId="77777777" w:rsidR="00636FC2" w:rsidRDefault="00636FC2" w:rsidP="00A30918">
            <w:pPr>
              <w:pStyle w:val="affffb"/>
              <w:ind w:firstLineChars="0" w:firstLine="0"/>
            </w:pPr>
          </w:p>
        </w:tc>
        <w:tc>
          <w:tcPr>
            <w:tcW w:w="1046" w:type="dxa"/>
          </w:tcPr>
          <w:p w14:paraId="63C0EF4F" w14:textId="77777777" w:rsidR="00636FC2" w:rsidRDefault="00636FC2" w:rsidP="00A30918">
            <w:pPr>
              <w:pStyle w:val="affffb"/>
              <w:ind w:firstLineChars="0" w:firstLine="0"/>
            </w:pPr>
          </w:p>
        </w:tc>
        <w:tc>
          <w:tcPr>
            <w:tcW w:w="1037" w:type="dxa"/>
          </w:tcPr>
          <w:p w14:paraId="7BA9A1F5" w14:textId="77777777" w:rsidR="00636FC2" w:rsidRDefault="00636FC2" w:rsidP="00A30918">
            <w:pPr>
              <w:pStyle w:val="affffb"/>
              <w:ind w:firstLineChars="0" w:firstLine="0"/>
            </w:pPr>
          </w:p>
        </w:tc>
        <w:tc>
          <w:tcPr>
            <w:tcW w:w="1038" w:type="dxa"/>
          </w:tcPr>
          <w:p w14:paraId="35B7224D" w14:textId="77777777" w:rsidR="00636FC2" w:rsidRDefault="00636FC2" w:rsidP="00A30918">
            <w:pPr>
              <w:pStyle w:val="affffb"/>
              <w:ind w:firstLineChars="0" w:firstLine="0"/>
            </w:pPr>
          </w:p>
        </w:tc>
        <w:tc>
          <w:tcPr>
            <w:tcW w:w="1038" w:type="dxa"/>
          </w:tcPr>
          <w:p w14:paraId="4DABA5D6" w14:textId="77777777" w:rsidR="00636FC2" w:rsidRDefault="00636FC2" w:rsidP="00A30918">
            <w:pPr>
              <w:pStyle w:val="affffb"/>
              <w:ind w:firstLineChars="0" w:firstLine="0"/>
            </w:pPr>
          </w:p>
        </w:tc>
        <w:tc>
          <w:tcPr>
            <w:tcW w:w="1038" w:type="dxa"/>
          </w:tcPr>
          <w:p w14:paraId="4D05CF9E" w14:textId="77777777" w:rsidR="00636FC2" w:rsidRDefault="00636FC2" w:rsidP="00A30918">
            <w:pPr>
              <w:pStyle w:val="affffb"/>
              <w:ind w:firstLineChars="0" w:firstLine="0"/>
            </w:pPr>
          </w:p>
        </w:tc>
      </w:tr>
    </w:tbl>
    <w:p w14:paraId="19DE2FC8" w14:textId="77777777" w:rsidR="003A218D" w:rsidRDefault="003A218D" w:rsidP="003A218D">
      <w:pPr>
        <w:pStyle w:val="affffb"/>
        <w:adjustRightInd w:val="0"/>
        <w:snapToGrid w:val="0"/>
        <w:spacing w:line="360" w:lineRule="auto"/>
        <w:ind w:firstLineChars="0" w:firstLine="0"/>
        <w:jc w:val="left"/>
      </w:pPr>
      <w:r>
        <w:rPr>
          <w:rFonts w:hint="eastAsia"/>
        </w:rPr>
        <w:t>注：应妥善保管购买发票（单据），以便追溯。</w:t>
      </w:r>
    </w:p>
    <w:p w14:paraId="5662FCFB" w14:textId="7F75EED2" w:rsidR="009C0C6F" w:rsidRDefault="009C0C6F" w:rsidP="00C2721E">
      <w:pPr>
        <w:pStyle w:val="affffb"/>
        <w:adjustRightInd w:val="0"/>
        <w:snapToGrid w:val="0"/>
        <w:spacing w:line="360" w:lineRule="auto"/>
        <w:ind w:firstLine="420"/>
        <w:jc w:val="left"/>
        <w:rPr>
          <w:noProof w:val="0"/>
        </w:rPr>
      </w:pPr>
      <w:r w:rsidRPr="009C0C6F">
        <w:rPr>
          <w:rFonts w:hint="eastAsia"/>
          <w:noProof w:val="0"/>
        </w:rPr>
        <w:t>表C.</w:t>
      </w:r>
      <w:r>
        <w:rPr>
          <w:rFonts w:hint="eastAsia"/>
          <w:noProof w:val="0"/>
        </w:rPr>
        <w:t>2列出了</w:t>
      </w:r>
      <w:r w:rsidR="00C2721E" w:rsidRPr="00C2721E">
        <w:rPr>
          <w:rFonts w:hint="eastAsia"/>
          <w:noProof w:val="0"/>
        </w:rPr>
        <w:t>主要化学防治生产记录</w:t>
      </w:r>
      <w:r w:rsidR="00C2721E">
        <w:rPr>
          <w:rFonts w:hint="eastAsia"/>
          <w:noProof w:val="0"/>
        </w:rPr>
        <w:t>。</w:t>
      </w:r>
    </w:p>
    <w:p w14:paraId="7BDBBF6E" w14:textId="77777777" w:rsidR="00636FC2" w:rsidRPr="004F7C16" w:rsidRDefault="00636FC2" w:rsidP="004F7C16">
      <w:pPr>
        <w:pStyle w:val="affffb"/>
        <w:adjustRightInd w:val="0"/>
        <w:snapToGrid w:val="0"/>
        <w:spacing w:line="360" w:lineRule="auto"/>
        <w:ind w:firstLine="420"/>
        <w:jc w:val="center"/>
        <w:rPr>
          <w:rFonts w:ascii="黑体" w:eastAsia="黑体"/>
        </w:rPr>
      </w:pPr>
      <w:r w:rsidRPr="004F7C16">
        <w:rPr>
          <w:rFonts w:ascii="黑体" w:eastAsia="黑体" w:hint="eastAsia"/>
        </w:rPr>
        <w:t>表C.2 主要化学防治生产记录</w:t>
      </w:r>
    </w:p>
    <w:tbl>
      <w:tblPr>
        <w:tblStyle w:val="afffffffffc"/>
        <w:tblW w:w="9434" w:type="dxa"/>
        <w:jc w:val="center"/>
        <w:tblLook w:val="01E0" w:firstRow="1" w:lastRow="1" w:firstColumn="1" w:lastColumn="1" w:noHBand="0" w:noVBand="0"/>
      </w:tblPr>
      <w:tblGrid>
        <w:gridCol w:w="1179"/>
        <w:gridCol w:w="1179"/>
        <w:gridCol w:w="1179"/>
        <w:gridCol w:w="1179"/>
        <w:gridCol w:w="1179"/>
        <w:gridCol w:w="1179"/>
        <w:gridCol w:w="1180"/>
        <w:gridCol w:w="1180"/>
      </w:tblGrid>
      <w:tr w:rsidR="00636FC2" w14:paraId="696B6406" w14:textId="77777777" w:rsidTr="00B07496">
        <w:trPr>
          <w:trHeight w:val="627"/>
          <w:jc w:val="center"/>
        </w:trPr>
        <w:tc>
          <w:tcPr>
            <w:tcW w:w="1179" w:type="dxa"/>
            <w:vAlign w:val="center"/>
          </w:tcPr>
          <w:p w14:paraId="384BCC82" w14:textId="77777777" w:rsidR="00636FC2" w:rsidRDefault="00636FC2" w:rsidP="004F7C16">
            <w:pPr>
              <w:pStyle w:val="affffb"/>
              <w:ind w:firstLineChars="0" w:firstLine="0"/>
              <w:jc w:val="center"/>
            </w:pPr>
            <w:r>
              <w:rPr>
                <w:rFonts w:hint="eastAsia"/>
              </w:rPr>
              <w:t>日期</w:t>
            </w:r>
          </w:p>
        </w:tc>
        <w:tc>
          <w:tcPr>
            <w:tcW w:w="1179" w:type="dxa"/>
            <w:vAlign w:val="center"/>
          </w:tcPr>
          <w:p w14:paraId="4EF16048" w14:textId="77777777" w:rsidR="00636FC2" w:rsidRDefault="00636FC2" w:rsidP="004F7C16">
            <w:pPr>
              <w:pStyle w:val="affffb"/>
              <w:ind w:firstLineChars="0" w:firstLine="0"/>
              <w:jc w:val="center"/>
            </w:pPr>
            <w:r>
              <w:rPr>
                <w:rFonts w:hint="eastAsia"/>
              </w:rPr>
              <w:t>农药名称</w:t>
            </w:r>
          </w:p>
        </w:tc>
        <w:tc>
          <w:tcPr>
            <w:tcW w:w="1179" w:type="dxa"/>
            <w:vAlign w:val="center"/>
          </w:tcPr>
          <w:p w14:paraId="1D0787D2" w14:textId="77777777" w:rsidR="00636FC2" w:rsidRDefault="00636FC2" w:rsidP="004F7C16">
            <w:pPr>
              <w:pStyle w:val="affffb"/>
              <w:ind w:firstLineChars="0" w:firstLine="0"/>
              <w:jc w:val="center"/>
            </w:pPr>
            <w:r>
              <w:rPr>
                <w:rFonts w:hint="eastAsia"/>
              </w:rPr>
              <w:t>主要成分及含量</w:t>
            </w:r>
          </w:p>
        </w:tc>
        <w:tc>
          <w:tcPr>
            <w:tcW w:w="1179" w:type="dxa"/>
            <w:vAlign w:val="center"/>
          </w:tcPr>
          <w:p w14:paraId="44F238B7" w14:textId="77777777" w:rsidR="00636FC2" w:rsidRDefault="00636FC2" w:rsidP="004F7C16">
            <w:pPr>
              <w:pStyle w:val="affffb"/>
              <w:ind w:firstLineChars="0" w:firstLine="0"/>
              <w:jc w:val="center"/>
            </w:pPr>
            <w:r>
              <w:rPr>
                <w:rFonts w:hint="eastAsia"/>
              </w:rPr>
              <w:t>使用剂量</w:t>
            </w:r>
          </w:p>
        </w:tc>
        <w:tc>
          <w:tcPr>
            <w:tcW w:w="1179" w:type="dxa"/>
            <w:vAlign w:val="center"/>
          </w:tcPr>
          <w:p w14:paraId="1B768B84" w14:textId="77777777" w:rsidR="00636FC2" w:rsidRDefault="00636FC2" w:rsidP="004F7C16">
            <w:pPr>
              <w:pStyle w:val="affffb"/>
              <w:ind w:firstLineChars="0" w:firstLine="0"/>
              <w:jc w:val="center"/>
            </w:pPr>
            <w:r>
              <w:rPr>
                <w:rFonts w:hint="eastAsia"/>
              </w:rPr>
              <w:t>施用方法</w:t>
            </w:r>
          </w:p>
        </w:tc>
        <w:tc>
          <w:tcPr>
            <w:tcW w:w="1179" w:type="dxa"/>
            <w:vAlign w:val="center"/>
          </w:tcPr>
          <w:p w14:paraId="2DD301EC" w14:textId="77777777" w:rsidR="00636FC2" w:rsidRDefault="00636FC2" w:rsidP="004F7C16">
            <w:pPr>
              <w:pStyle w:val="affffb"/>
              <w:ind w:firstLineChars="0" w:firstLine="0"/>
              <w:jc w:val="center"/>
            </w:pPr>
            <w:r>
              <w:rPr>
                <w:rFonts w:hint="eastAsia"/>
              </w:rPr>
              <w:t>防治对象</w:t>
            </w:r>
          </w:p>
        </w:tc>
        <w:tc>
          <w:tcPr>
            <w:tcW w:w="1180" w:type="dxa"/>
            <w:vAlign w:val="center"/>
          </w:tcPr>
          <w:p w14:paraId="12FD92B4" w14:textId="77777777" w:rsidR="00636FC2" w:rsidRDefault="00636FC2" w:rsidP="004F7C16">
            <w:pPr>
              <w:pStyle w:val="affffb"/>
              <w:ind w:firstLineChars="0" w:firstLine="0"/>
              <w:jc w:val="center"/>
            </w:pPr>
            <w:r>
              <w:rPr>
                <w:rFonts w:hint="eastAsia"/>
              </w:rPr>
              <w:t>防治效果</w:t>
            </w:r>
          </w:p>
        </w:tc>
        <w:tc>
          <w:tcPr>
            <w:tcW w:w="1180" w:type="dxa"/>
            <w:vAlign w:val="center"/>
          </w:tcPr>
          <w:p w14:paraId="24F1C04F" w14:textId="77777777" w:rsidR="00636FC2" w:rsidRDefault="00636FC2" w:rsidP="004F7C16">
            <w:pPr>
              <w:pStyle w:val="affffb"/>
              <w:ind w:firstLineChars="0" w:firstLine="0"/>
              <w:jc w:val="center"/>
            </w:pPr>
            <w:r>
              <w:rPr>
                <w:rFonts w:hint="eastAsia"/>
              </w:rPr>
              <w:t>操作人</w:t>
            </w:r>
          </w:p>
        </w:tc>
      </w:tr>
      <w:tr w:rsidR="00636FC2" w14:paraId="0571D4AB" w14:textId="77777777" w:rsidTr="00B07496">
        <w:trPr>
          <w:trHeight w:val="321"/>
          <w:jc w:val="center"/>
        </w:trPr>
        <w:tc>
          <w:tcPr>
            <w:tcW w:w="1179" w:type="dxa"/>
          </w:tcPr>
          <w:p w14:paraId="57E92567" w14:textId="77777777" w:rsidR="00636FC2" w:rsidRDefault="00636FC2" w:rsidP="00A30918">
            <w:pPr>
              <w:pStyle w:val="affffb"/>
              <w:ind w:firstLineChars="0" w:firstLine="0"/>
            </w:pPr>
          </w:p>
        </w:tc>
        <w:tc>
          <w:tcPr>
            <w:tcW w:w="1179" w:type="dxa"/>
          </w:tcPr>
          <w:p w14:paraId="264CB77D" w14:textId="77777777" w:rsidR="00636FC2" w:rsidRDefault="00636FC2" w:rsidP="00A30918">
            <w:pPr>
              <w:pStyle w:val="affffb"/>
              <w:ind w:firstLineChars="0" w:firstLine="0"/>
            </w:pPr>
          </w:p>
        </w:tc>
        <w:tc>
          <w:tcPr>
            <w:tcW w:w="1179" w:type="dxa"/>
          </w:tcPr>
          <w:p w14:paraId="6827EC6E" w14:textId="77777777" w:rsidR="00636FC2" w:rsidRDefault="00636FC2" w:rsidP="00A30918">
            <w:pPr>
              <w:pStyle w:val="affffb"/>
              <w:ind w:firstLineChars="0" w:firstLine="0"/>
            </w:pPr>
          </w:p>
        </w:tc>
        <w:tc>
          <w:tcPr>
            <w:tcW w:w="1179" w:type="dxa"/>
          </w:tcPr>
          <w:p w14:paraId="5EA636BD" w14:textId="77777777" w:rsidR="00636FC2" w:rsidRDefault="00636FC2" w:rsidP="00A30918">
            <w:pPr>
              <w:pStyle w:val="affffb"/>
              <w:ind w:firstLineChars="0" w:firstLine="0"/>
            </w:pPr>
          </w:p>
        </w:tc>
        <w:tc>
          <w:tcPr>
            <w:tcW w:w="1179" w:type="dxa"/>
          </w:tcPr>
          <w:p w14:paraId="298ED763" w14:textId="77777777" w:rsidR="00636FC2" w:rsidRDefault="00636FC2" w:rsidP="00A30918">
            <w:pPr>
              <w:pStyle w:val="affffb"/>
              <w:ind w:firstLineChars="0" w:firstLine="0"/>
            </w:pPr>
          </w:p>
        </w:tc>
        <w:tc>
          <w:tcPr>
            <w:tcW w:w="1179" w:type="dxa"/>
          </w:tcPr>
          <w:p w14:paraId="67E9CBED" w14:textId="77777777" w:rsidR="00636FC2" w:rsidRDefault="00636FC2" w:rsidP="00A30918">
            <w:pPr>
              <w:pStyle w:val="affffb"/>
              <w:ind w:firstLineChars="0" w:firstLine="0"/>
            </w:pPr>
          </w:p>
        </w:tc>
        <w:tc>
          <w:tcPr>
            <w:tcW w:w="1180" w:type="dxa"/>
          </w:tcPr>
          <w:p w14:paraId="0F413092" w14:textId="77777777" w:rsidR="00636FC2" w:rsidRDefault="00636FC2" w:rsidP="00A30918">
            <w:pPr>
              <w:pStyle w:val="affffb"/>
              <w:ind w:firstLineChars="0" w:firstLine="0"/>
            </w:pPr>
          </w:p>
        </w:tc>
        <w:tc>
          <w:tcPr>
            <w:tcW w:w="1180" w:type="dxa"/>
          </w:tcPr>
          <w:p w14:paraId="52F112FA" w14:textId="77777777" w:rsidR="00636FC2" w:rsidRDefault="00636FC2" w:rsidP="00A30918">
            <w:pPr>
              <w:pStyle w:val="affffb"/>
              <w:ind w:firstLineChars="0" w:firstLine="0"/>
            </w:pPr>
          </w:p>
        </w:tc>
      </w:tr>
      <w:tr w:rsidR="00636FC2" w14:paraId="30767991" w14:textId="77777777" w:rsidTr="00B07496">
        <w:trPr>
          <w:trHeight w:val="306"/>
          <w:jc w:val="center"/>
        </w:trPr>
        <w:tc>
          <w:tcPr>
            <w:tcW w:w="1179" w:type="dxa"/>
          </w:tcPr>
          <w:p w14:paraId="7AF86169" w14:textId="77777777" w:rsidR="00636FC2" w:rsidRDefault="00636FC2" w:rsidP="00A30918">
            <w:pPr>
              <w:pStyle w:val="affffb"/>
              <w:ind w:firstLineChars="0" w:firstLine="0"/>
            </w:pPr>
          </w:p>
        </w:tc>
        <w:tc>
          <w:tcPr>
            <w:tcW w:w="1179" w:type="dxa"/>
          </w:tcPr>
          <w:p w14:paraId="25BDE950" w14:textId="77777777" w:rsidR="00636FC2" w:rsidRDefault="00636FC2" w:rsidP="00A30918">
            <w:pPr>
              <w:pStyle w:val="affffb"/>
              <w:ind w:firstLineChars="0" w:firstLine="0"/>
            </w:pPr>
          </w:p>
        </w:tc>
        <w:tc>
          <w:tcPr>
            <w:tcW w:w="1179" w:type="dxa"/>
          </w:tcPr>
          <w:p w14:paraId="01AC78C2" w14:textId="77777777" w:rsidR="00636FC2" w:rsidRDefault="00636FC2" w:rsidP="00A30918">
            <w:pPr>
              <w:pStyle w:val="affffb"/>
              <w:ind w:firstLineChars="0" w:firstLine="0"/>
            </w:pPr>
          </w:p>
        </w:tc>
        <w:tc>
          <w:tcPr>
            <w:tcW w:w="1179" w:type="dxa"/>
          </w:tcPr>
          <w:p w14:paraId="50A16405" w14:textId="77777777" w:rsidR="00636FC2" w:rsidRDefault="00636FC2" w:rsidP="00A30918">
            <w:pPr>
              <w:pStyle w:val="affffb"/>
              <w:ind w:firstLineChars="0" w:firstLine="0"/>
            </w:pPr>
          </w:p>
        </w:tc>
        <w:tc>
          <w:tcPr>
            <w:tcW w:w="1179" w:type="dxa"/>
          </w:tcPr>
          <w:p w14:paraId="5A8700D7" w14:textId="77777777" w:rsidR="00636FC2" w:rsidRDefault="00636FC2" w:rsidP="00A30918">
            <w:pPr>
              <w:pStyle w:val="affffb"/>
              <w:ind w:firstLineChars="0" w:firstLine="0"/>
            </w:pPr>
          </w:p>
        </w:tc>
        <w:tc>
          <w:tcPr>
            <w:tcW w:w="1179" w:type="dxa"/>
          </w:tcPr>
          <w:p w14:paraId="08380D9A" w14:textId="77777777" w:rsidR="00636FC2" w:rsidRDefault="00636FC2" w:rsidP="00A30918">
            <w:pPr>
              <w:pStyle w:val="affffb"/>
              <w:ind w:firstLineChars="0" w:firstLine="0"/>
            </w:pPr>
          </w:p>
        </w:tc>
        <w:tc>
          <w:tcPr>
            <w:tcW w:w="1180" w:type="dxa"/>
          </w:tcPr>
          <w:p w14:paraId="696E8A16" w14:textId="77777777" w:rsidR="00636FC2" w:rsidRDefault="00636FC2" w:rsidP="00A30918">
            <w:pPr>
              <w:pStyle w:val="affffb"/>
              <w:ind w:firstLineChars="0" w:firstLine="0"/>
            </w:pPr>
          </w:p>
        </w:tc>
        <w:tc>
          <w:tcPr>
            <w:tcW w:w="1180" w:type="dxa"/>
          </w:tcPr>
          <w:p w14:paraId="50B45039" w14:textId="77777777" w:rsidR="00636FC2" w:rsidRDefault="00636FC2" w:rsidP="00A30918">
            <w:pPr>
              <w:pStyle w:val="affffb"/>
              <w:ind w:firstLineChars="0" w:firstLine="0"/>
            </w:pPr>
          </w:p>
        </w:tc>
      </w:tr>
      <w:tr w:rsidR="00636FC2" w14:paraId="26B5C0C3" w14:textId="77777777" w:rsidTr="00B07496">
        <w:trPr>
          <w:trHeight w:val="321"/>
          <w:jc w:val="center"/>
        </w:trPr>
        <w:tc>
          <w:tcPr>
            <w:tcW w:w="1179" w:type="dxa"/>
          </w:tcPr>
          <w:p w14:paraId="4C2287DE" w14:textId="77777777" w:rsidR="00636FC2" w:rsidRDefault="00636FC2" w:rsidP="00A30918">
            <w:pPr>
              <w:pStyle w:val="affffb"/>
              <w:ind w:firstLineChars="0" w:firstLine="0"/>
            </w:pPr>
          </w:p>
        </w:tc>
        <w:tc>
          <w:tcPr>
            <w:tcW w:w="1179" w:type="dxa"/>
          </w:tcPr>
          <w:p w14:paraId="63C32178" w14:textId="77777777" w:rsidR="00636FC2" w:rsidRDefault="00636FC2" w:rsidP="00A30918">
            <w:pPr>
              <w:pStyle w:val="affffb"/>
              <w:ind w:firstLineChars="0" w:firstLine="0"/>
            </w:pPr>
          </w:p>
        </w:tc>
        <w:tc>
          <w:tcPr>
            <w:tcW w:w="1179" w:type="dxa"/>
          </w:tcPr>
          <w:p w14:paraId="4FE7DFEB" w14:textId="77777777" w:rsidR="00636FC2" w:rsidRDefault="00636FC2" w:rsidP="00A30918">
            <w:pPr>
              <w:pStyle w:val="affffb"/>
              <w:ind w:firstLineChars="0" w:firstLine="0"/>
            </w:pPr>
          </w:p>
        </w:tc>
        <w:tc>
          <w:tcPr>
            <w:tcW w:w="1179" w:type="dxa"/>
          </w:tcPr>
          <w:p w14:paraId="0D8626B9" w14:textId="77777777" w:rsidR="00636FC2" w:rsidRDefault="00636FC2" w:rsidP="00A30918">
            <w:pPr>
              <w:pStyle w:val="affffb"/>
              <w:ind w:firstLineChars="0" w:firstLine="0"/>
            </w:pPr>
          </w:p>
        </w:tc>
        <w:tc>
          <w:tcPr>
            <w:tcW w:w="1179" w:type="dxa"/>
          </w:tcPr>
          <w:p w14:paraId="6E882D58" w14:textId="77777777" w:rsidR="00636FC2" w:rsidRDefault="00636FC2" w:rsidP="00A30918">
            <w:pPr>
              <w:pStyle w:val="affffb"/>
              <w:ind w:firstLineChars="0" w:firstLine="0"/>
            </w:pPr>
          </w:p>
        </w:tc>
        <w:tc>
          <w:tcPr>
            <w:tcW w:w="1179" w:type="dxa"/>
          </w:tcPr>
          <w:p w14:paraId="79407443" w14:textId="77777777" w:rsidR="00636FC2" w:rsidRDefault="00636FC2" w:rsidP="00A30918">
            <w:pPr>
              <w:pStyle w:val="affffb"/>
              <w:ind w:firstLineChars="0" w:firstLine="0"/>
            </w:pPr>
          </w:p>
        </w:tc>
        <w:tc>
          <w:tcPr>
            <w:tcW w:w="1180" w:type="dxa"/>
          </w:tcPr>
          <w:p w14:paraId="38B932BD" w14:textId="77777777" w:rsidR="00636FC2" w:rsidRDefault="00636FC2" w:rsidP="00A30918">
            <w:pPr>
              <w:pStyle w:val="affffb"/>
              <w:ind w:firstLineChars="0" w:firstLine="0"/>
            </w:pPr>
          </w:p>
        </w:tc>
        <w:tc>
          <w:tcPr>
            <w:tcW w:w="1180" w:type="dxa"/>
          </w:tcPr>
          <w:p w14:paraId="33DC5500" w14:textId="77777777" w:rsidR="00636FC2" w:rsidRDefault="00636FC2" w:rsidP="00A30918">
            <w:pPr>
              <w:pStyle w:val="affffb"/>
              <w:ind w:firstLineChars="0" w:firstLine="0"/>
            </w:pPr>
          </w:p>
        </w:tc>
      </w:tr>
      <w:tr w:rsidR="00636FC2" w14:paraId="141E3116" w14:textId="77777777" w:rsidTr="00B07496">
        <w:trPr>
          <w:trHeight w:val="306"/>
          <w:jc w:val="center"/>
        </w:trPr>
        <w:tc>
          <w:tcPr>
            <w:tcW w:w="1179" w:type="dxa"/>
          </w:tcPr>
          <w:p w14:paraId="25B0B190" w14:textId="77777777" w:rsidR="00636FC2" w:rsidRDefault="00636FC2" w:rsidP="00A30918">
            <w:pPr>
              <w:pStyle w:val="affffb"/>
              <w:ind w:firstLineChars="0" w:firstLine="0"/>
            </w:pPr>
          </w:p>
        </w:tc>
        <w:tc>
          <w:tcPr>
            <w:tcW w:w="1179" w:type="dxa"/>
          </w:tcPr>
          <w:p w14:paraId="0698A80C" w14:textId="77777777" w:rsidR="00636FC2" w:rsidRDefault="00636FC2" w:rsidP="00A30918">
            <w:pPr>
              <w:pStyle w:val="affffb"/>
              <w:ind w:firstLineChars="0" w:firstLine="0"/>
            </w:pPr>
          </w:p>
        </w:tc>
        <w:tc>
          <w:tcPr>
            <w:tcW w:w="1179" w:type="dxa"/>
          </w:tcPr>
          <w:p w14:paraId="297399D2" w14:textId="77777777" w:rsidR="00636FC2" w:rsidRDefault="00636FC2" w:rsidP="00A30918">
            <w:pPr>
              <w:pStyle w:val="affffb"/>
              <w:ind w:firstLineChars="0" w:firstLine="0"/>
            </w:pPr>
          </w:p>
        </w:tc>
        <w:tc>
          <w:tcPr>
            <w:tcW w:w="1179" w:type="dxa"/>
          </w:tcPr>
          <w:p w14:paraId="52E0CF60" w14:textId="77777777" w:rsidR="00636FC2" w:rsidRDefault="00636FC2" w:rsidP="00A30918">
            <w:pPr>
              <w:pStyle w:val="affffb"/>
              <w:ind w:firstLineChars="0" w:firstLine="0"/>
            </w:pPr>
          </w:p>
        </w:tc>
        <w:tc>
          <w:tcPr>
            <w:tcW w:w="1179" w:type="dxa"/>
          </w:tcPr>
          <w:p w14:paraId="158077A9" w14:textId="77777777" w:rsidR="00636FC2" w:rsidRDefault="00636FC2" w:rsidP="00A30918">
            <w:pPr>
              <w:pStyle w:val="affffb"/>
              <w:ind w:firstLineChars="0" w:firstLine="0"/>
            </w:pPr>
          </w:p>
        </w:tc>
        <w:tc>
          <w:tcPr>
            <w:tcW w:w="1179" w:type="dxa"/>
          </w:tcPr>
          <w:p w14:paraId="7C7B4371" w14:textId="77777777" w:rsidR="00636FC2" w:rsidRDefault="00636FC2" w:rsidP="00A30918">
            <w:pPr>
              <w:pStyle w:val="affffb"/>
              <w:ind w:firstLineChars="0" w:firstLine="0"/>
            </w:pPr>
          </w:p>
        </w:tc>
        <w:tc>
          <w:tcPr>
            <w:tcW w:w="1180" w:type="dxa"/>
          </w:tcPr>
          <w:p w14:paraId="1FD736F8" w14:textId="77777777" w:rsidR="00636FC2" w:rsidRDefault="00636FC2" w:rsidP="00A30918">
            <w:pPr>
              <w:pStyle w:val="affffb"/>
              <w:ind w:firstLineChars="0" w:firstLine="0"/>
            </w:pPr>
          </w:p>
        </w:tc>
        <w:tc>
          <w:tcPr>
            <w:tcW w:w="1180" w:type="dxa"/>
          </w:tcPr>
          <w:p w14:paraId="1E6497BF" w14:textId="77777777" w:rsidR="00636FC2" w:rsidRDefault="00636FC2" w:rsidP="00A30918">
            <w:pPr>
              <w:pStyle w:val="affffb"/>
              <w:ind w:firstLineChars="0" w:firstLine="0"/>
            </w:pPr>
          </w:p>
        </w:tc>
      </w:tr>
      <w:tr w:rsidR="00636FC2" w14:paraId="4DA68CEF" w14:textId="77777777" w:rsidTr="00B07496">
        <w:trPr>
          <w:trHeight w:val="306"/>
          <w:jc w:val="center"/>
        </w:trPr>
        <w:tc>
          <w:tcPr>
            <w:tcW w:w="1179" w:type="dxa"/>
          </w:tcPr>
          <w:p w14:paraId="654DE365" w14:textId="77777777" w:rsidR="00636FC2" w:rsidRDefault="00636FC2" w:rsidP="00A30918">
            <w:pPr>
              <w:pStyle w:val="affffb"/>
              <w:ind w:firstLineChars="0" w:firstLine="0"/>
            </w:pPr>
          </w:p>
        </w:tc>
        <w:tc>
          <w:tcPr>
            <w:tcW w:w="1179" w:type="dxa"/>
          </w:tcPr>
          <w:p w14:paraId="781981B0" w14:textId="77777777" w:rsidR="00636FC2" w:rsidRDefault="00636FC2" w:rsidP="00A30918">
            <w:pPr>
              <w:pStyle w:val="affffb"/>
              <w:ind w:firstLineChars="0" w:firstLine="0"/>
            </w:pPr>
          </w:p>
        </w:tc>
        <w:tc>
          <w:tcPr>
            <w:tcW w:w="1179" w:type="dxa"/>
          </w:tcPr>
          <w:p w14:paraId="059141A4" w14:textId="77777777" w:rsidR="00636FC2" w:rsidRDefault="00636FC2" w:rsidP="00A30918">
            <w:pPr>
              <w:pStyle w:val="affffb"/>
              <w:ind w:firstLineChars="0" w:firstLine="0"/>
            </w:pPr>
          </w:p>
        </w:tc>
        <w:tc>
          <w:tcPr>
            <w:tcW w:w="1179" w:type="dxa"/>
          </w:tcPr>
          <w:p w14:paraId="308FD811" w14:textId="77777777" w:rsidR="00636FC2" w:rsidRDefault="00636FC2" w:rsidP="00A30918">
            <w:pPr>
              <w:pStyle w:val="affffb"/>
              <w:ind w:firstLineChars="0" w:firstLine="0"/>
            </w:pPr>
          </w:p>
        </w:tc>
        <w:tc>
          <w:tcPr>
            <w:tcW w:w="1179" w:type="dxa"/>
          </w:tcPr>
          <w:p w14:paraId="1960D374" w14:textId="77777777" w:rsidR="00636FC2" w:rsidRDefault="00636FC2" w:rsidP="00A30918">
            <w:pPr>
              <w:pStyle w:val="affffb"/>
              <w:ind w:firstLineChars="0" w:firstLine="0"/>
            </w:pPr>
          </w:p>
        </w:tc>
        <w:tc>
          <w:tcPr>
            <w:tcW w:w="1179" w:type="dxa"/>
          </w:tcPr>
          <w:p w14:paraId="329CC35C" w14:textId="77777777" w:rsidR="00636FC2" w:rsidRDefault="00636FC2" w:rsidP="00A30918">
            <w:pPr>
              <w:pStyle w:val="affffb"/>
              <w:ind w:firstLineChars="0" w:firstLine="0"/>
            </w:pPr>
          </w:p>
        </w:tc>
        <w:tc>
          <w:tcPr>
            <w:tcW w:w="1180" w:type="dxa"/>
          </w:tcPr>
          <w:p w14:paraId="42FF7F6E" w14:textId="77777777" w:rsidR="00636FC2" w:rsidRDefault="00636FC2" w:rsidP="00A30918">
            <w:pPr>
              <w:pStyle w:val="affffb"/>
              <w:ind w:firstLineChars="0" w:firstLine="0"/>
            </w:pPr>
          </w:p>
        </w:tc>
        <w:tc>
          <w:tcPr>
            <w:tcW w:w="1180" w:type="dxa"/>
          </w:tcPr>
          <w:p w14:paraId="5EC88516" w14:textId="77777777" w:rsidR="00636FC2" w:rsidRDefault="00636FC2" w:rsidP="00A30918">
            <w:pPr>
              <w:pStyle w:val="affffb"/>
              <w:ind w:firstLineChars="0" w:firstLine="0"/>
            </w:pPr>
          </w:p>
        </w:tc>
      </w:tr>
    </w:tbl>
    <w:p w14:paraId="097994E7" w14:textId="77777777" w:rsidR="00636FC2" w:rsidRPr="00475149" w:rsidRDefault="00BC584B" w:rsidP="00BC584B">
      <w:pPr>
        <w:pStyle w:val="affffb"/>
        <w:ind w:firstLineChars="0" w:firstLine="0"/>
        <w:jc w:val="center"/>
      </w:pPr>
      <w:bookmarkStart w:id="143" w:name="BookMark8"/>
      <w:bookmarkEnd w:id="29"/>
      <w:r>
        <w:drawing>
          <wp:inline distT="0" distB="0" distL="0" distR="0" wp14:anchorId="661906BD" wp14:editId="692472EC">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43"/>
    </w:p>
    <w:sectPr w:rsidR="00636FC2" w:rsidRPr="00475149" w:rsidSect="00CD561D">
      <w:pgSz w:w="11906" w:h="16838" w:code="9"/>
      <w:pgMar w:top="1928"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4E2E67" w14:textId="77777777" w:rsidR="00857BED" w:rsidRDefault="00857BED" w:rsidP="00D86DB7">
      <w:r>
        <w:separator/>
      </w:r>
    </w:p>
    <w:p w14:paraId="4556EE2C" w14:textId="77777777" w:rsidR="00857BED" w:rsidRDefault="00857BED"/>
    <w:p w14:paraId="32FBF623" w14:textId="77777777" w:rsidR="00857BED" w:rsidRDefault="00857BED"/>
  </w:endnote>
  <w:endnote w:type="continuationSeparator" w:id="0">
    <w:p w14:paraId="33BA59A9" w14:textId="77777777" w:rsidR="00857BED" w:rsidRDefault="00857BED" w:rsidP="00D86DB7">
      <w:r>
        <w:continuationSeparator/>
      </w:r>
    </w:p>
    <w:p w14:paraId="0F0E7174" w14:textId="77777777" w:rsidR="00857BED" w:rsidRDefault="00857BED"/>
    <w:p w14:paraId="38232670" w14:textId="77777777" w:rsidR="00857BED" w:rsidRDefault="00857B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A4F28" w14:textId="77777777" w:rsidR="00145D9D" w:rsidRDefault="00145D9D">
    <w:pPr>
      <w:pStyle w:val="afffb"/>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490E6D" w14:textId="77777777" w:rsidR="009C0C6F" w:rsidRDefault="009C0C6F">
    <w:pPr>
      <w:pStyle w:val="afff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33584B" w14:textId="77777777" w:rsidR="00E77A03" w:rsidRPr="00324EDD" w:rsidRDefault="00E77A03" w:rsidP="00CD50A1">
    <w:pPr>
      <w:pStyle w:val="afffb"/>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E009AE" w14:textId="77777777" w:rsidR="000C57D6" w:rsidRDefault="000C57D6" w:rsidP="00C94DF2">
    <w:pPr>
      <w:pStyle w:val="affff8"/>
    </w:pPr>
    <w:r>
      <w:fldChar w:fldCharType="begin"/>
    </w:r>
    <w:r>
      <w:instrText>PAGE   \* MERGEFORMAT</w:instrText>
    </w:r>
    <w:r>
      <w:fldChar w:fldCharType="separate"/>
    </w:r>
    <w:r w:rsidR="0000476A" w:rsidRPr="0000476A">
      <w:rPr>
        <w:noProof/>
        <w:lang w:val="zh-CN"/>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E4A937" w14:textId="77777777" w:rsidR="00857BED" w:rsidRDefault="00857BED" w:rsidP="00D86DB7">
      <w:r>
        <w:separator/>
      </w:r>
    </w:p>
  </w:footnote>
  <w:footnote w:type="continuationSeparator" w:id="0">
    <w:p w14:paraId="040F89B2" w14:textId="77777777" w:rsidR="00857BED" w:rsidRDefault="00857BED" w:rsidP="00D86DB7">
      <w:r>
        <w:continuationSeparator/>
      </w:r>
    </w:p>
    <w:p w14:paraId="6322237E" w14:textId="77777777" w:rsidR="00857BED" w:rsidRDefault="00857BED"/>
    <w:p w14:paraId="2FB87618" w14:textId="77777777" w:rsidR="00857BED" w:rsidRDefault="00857BE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F66A6" w14:textId="77777777" w:rsidR="009C0C6F" w:rsidRDefault="009C0C6F">
    <w:pPr>
      <w:pStyle w:val="afff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2A855B" w14:textId="77777777"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419CD0" w14:textId="77777777"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833EB4" w14:textId="2631B30D" w:rsidR="00714F58" w:rsidRPr="005F4712" w:rsidRDefault="00714F58" w:rsidP="00714F58">
    <w:pPr>
      <w:pStyle w:val="afff9"/>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sidR="00495259">
      <w:rPr>
        <w:noProof/>
        <w:lang w:val="fr-FR"/>
      </w:rPr>
      <w:t>DB14/T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042ED9" w14:textId="3343F0FD" w:rsidR="00D84FA1" w:rsidRPr="00D84FA1" w:rsidRDefault="00D84FA1" w:rsidP="00A2271D">
    <w:pPr>
      <w:pStyle w:val="afffff0"/>
    </w:pPr>
    <w:r>
      <w:fldChar w:fldCharType="begin"/>
    </w:r>
    <w:r>
      <w:instrText xml:space="preserve"> STYLEREF  标准文件_文件编号  \* MERGEFORMAT </w:instrText>
    </w:r>
    <w:r>
      <w:fldChar w:fldCharType="separate"/>
    </w:r>
    <w:r w:rsidR="00495259">
      <w:t>DB14/T XXXX</w:t>
    </w:r>
    <w:r w:rsidR="00495259">
      <w:t>—</w:t>
    </w:r>
    <w:r w:rsidR="00495259">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9AFE7BCA"/>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9CE0CC4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CA1AF7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15:restartNumberingAfterBreak="0">
    <w:nsid w:val="48802D1C"/>
    <w:multiLevelType w:val="multilevel"/>
    <w:tmpl w:val="76A4F106"/>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15:restartNumberingAfterBreak="0">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15:restartNumberingAfterBreak="0">
    <w:nsid w:val="54632751"/>
    <w:multiLevelType w:val="multilevel"/>
    <w:tmpl w:val="C58C42CC"/>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15:restartNumberingAfterBreak="0">
    <w:nsid w:val="557C2AF5"/>
    <w:multiLevelType w:val="multilevel"/>
    <w:tmpl w:val="EC7C0D3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603797C"/>
    <w:multiLevelType w:val="multilevel"/>
    <w:tmpl w:val="0CC2F2B8"/>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hybridMultilevel"/>
    <w:tmpl w:val="DCEC092A"/>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644622F9"/>
    <w:multiLevelType w:val="multilevel"/>
    <w:tmpl w:val="FE3CC7D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15:restartNumberingAfterBreak="0">
    <w:nsid w:val="646260FA"/>
    <w:multiLevelType w:val="multilevel"/>
    <w:tmpl w:val="EF5ADDA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15:restartNumberingAfterBreak="0">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D78CB1D2"/>
    <w:lvl w:ilvl="0">
      <w:start w:val="1"/>
      <w:numFmt w:val="upperLetter"/>
      <w:lvlRestart w:val="0"/>
      <w:pStyle w:val="aff3"/>
      <w:suff w:val="nothing"/>
      <w:lvlText w:val="附录%1"/>
      <w:lvlJc w:val="left"/>
      <w:pPr>
        <w:ind w:left="4253" w:firstLine="0"/>
      </w:pPr>
      <w:rPr>
        <w:rFonts w:hint="eastAsia"/>
        <w:spacing w:val="100"/>
      </w:rPr>
    </w:lvl>
    <w:lvl w:ilvl="1">
      <w:start w:val="1"/>
      <w:numFmt w:val="decimal"/>
      <w:pStyle w:val="aff4"/>
      <w:suff w:val="nothing"/>
      <w:lvlText w:val="%1.%2　"/>
      <w:lvlJc w:val="left"/>
      <w:pPr>
        <w:ind w:left="709" w:firstLine="0"/>
      </w:pPr>
      <w:rPr>
        <w:rFonts w:ascii="黑体" w:eastAsia="黑体" w:hint="eastAsia"/>
        <w:b w:val="0"/>
        <w:i w:val="0"/>
        <w:sz w:val="21"/>
      </w:rPr>
    </w:lvl>
    <w:lvl w:ilvl="2">
      <w:start w:val="1"/>
      <w:numFmt w:val="decimal"/>
      <w:pStyle w:val="aff5"/>
      <w:suff w:val="nothing"/>
      <w:lvlText w:val="%1.%2.%3　"/>
      <w:lvlJc w:val="left"/>
      <w:pPr>
        <w:ind w:left="709" w:firstLine="0"/>
      </w:pPr>
      <w:rPr>
        <w:rFonts w:ascii="黑体" w:eastAsia="黑体" w:hint="eastAsia"/>
        <w:b w:val="0"/>
        <w:i w:val="0"/>
        <w:sz w:val="21"/>
      </w:rPr>
    </w:lvl>
    <w:lvl w:ilvl="3">
      <w:start w:val="1"/>
      <w:numFmt w:val="decimal"/>
      <w:pStyle w:val="aff6"/>
      <w:suff w:val="nothing"/>
      <w:lvlText w:val="%1.%2.%3.%4　"/>
      <w:lvlJc w:val="left"/>
      <w:pPr>
        <w:ind w:left="709" w:firstLine="0"/>
      </w:pPr>
      <w:rPr>
        <w:rFonts w:ascii="黑体" w:eastAsia="黑体" w:hint="eastAsia"/>
        <w:b w:val="0"/>
        <w:i w:val="0"/>
        <w:sz w:val="21"/>
      </w:rPr>
    </w:lvl>
    <w:lvl w:ilvl="4">
      <w:start w:val="1"/>
      <w:numFmt w:val="decimal"/>
      <w:pStyle w:val="aff7"/>
      <w:suff w:val="nothing"/>
      <w:lvlText w:val="%1.%2.%3.%4.%5　"/>
      <w:lvlJc w:val="left"/>
      <w:pPr>
        <w:ind w:left="709" w:firstLine="0"/>
      </w:pPr>
      <w:rPr>
        <w:rFonts w:ascii="黑体" w:eastAsia="黑体" w:hint="eastAsia"/>
        <w:b w:val="0"/>
        <w:i w:val="0"/>
        <w:sz w:val="21"/>
      </w:rPr>
    </w:lvl>
    <w:lvl w:ilvl="5">
      <w:start w:val="1"/>
      <w:numFmt w:val="decimal"/>
      <w:pStyle w:val="aff8"/>
      <w:suff w:val="nothing"/>
      <w:lvlText w:val="%1.%2.%3.%4.%5.%6　"/>
      <w:lvlJc w:val="left"/>
      <w:pPr>
        <w:ind w:left="709" w:firstLine="0"/>
      </w:pPr>
      <w:rPr>
        <w:rFonts w:ascii="黑体" w:eastAsia="黑体" w:hint="eastAsia"/>
        <w:b w:val="0"/>
        <w:i w:val="0"/>
        <w:sz w:val="21"/>
      </w:rPr>
    </w:lvl>
    <w:lvl w:ilvl="6">
      <w:start w:val="1"/>
      <w:numFmt w:val="decimal"/>
      <w:suff w:val="nothing"/>
      <w:lvlText w:val="%1.%2.%3.%4.%5.%6.%7　"/>
      <w:lvlJc w:val="left"/>
      <w:pPr>
        <w:ind w:left="709" w:firstLine="0"/>
      </w:pPr>
      <w:rPr>
        <w:rFonts w:hint="eastAsia"/>
      </w:rPr>
    </w:lvl>
    <w:lvl w:ilvl="7">
      <w:start w:val="1"/>
      <w:numFmt w:val="decimal"/>
      <w:lvlText w:val="%1.%2.%3.%4.%5.%6.%7.%8"/>
      <w:lvlJc w:val="left"/>
      <w:pPr>
        <w:tabs>
          <w:tab w:val="num" w:pos="5103"/>
        </w:tabs>
        <w:ind w:left="5103" w:hanging="1418"/>
      </w:pPr>
      <w:rPr>
        <w:rFonts w:hint="eastAsia"/>
      </w:rPr>
    </w:lvl>
    <w:lvl w:ilvl="8">
      <w:start w:val="1"/>
      <w:numFmt w:val="decimal"/>
      <w:lvlText w:val="%1.%2.%3.%4.%5.%6.%7.%8.%9"/>
      <w:lvlJc w:val="left"/>
      <w:pPr>
        <w:tabs>
          <w:tab w:val="num" w:pos="5811"/>
        </w:tabs>
        <w:ind w:left="5811" w:hanging="1700"/>
      </w:pPr>
      <w:rPr>
        <w:rFonts w:hint="eastAsia"/>
      </w:rPr>
    </w:lvl>
  </w:abstractNum>
  <w:abstractNum w:abstractNumId="24" w15:restartNumberingAfterBreak="0">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hybridMultilevel"/>
    <w:tmpl w:val="D2B86C3E"/>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6CE42AC1"/>
    <w:multiLevelType w:val="hybridMultilevel"/>
    <w:tmpl w:val="F4A640A8"/>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EA2025"/>
    <w:multiLevelType w:val="multilevel"/>
    <w:tmpl w:val="C2827500"/>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BF04F4"/>
    <w:multiLevelType w:val="multilevel"/>
    <w:tmpl w:val="898E6EE0"/>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15:restartNumberingAfterBreak="0">
    <w:nsid w:val="6DF35F19"/>
    <w:multiLevelType w:val="multilevel"/>
    <w:tmpl w:val="E60631FC"/>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15:restartNumberingAfterBreak="0">
    <w:nsid w:val="76933334"/>
    <w:multiLevelType w:val="hybridMultilevel"/>
    <w:tmpl w:val="26B44FA2"/>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0"/>
  </w:num>
  <w:num w:numId="3">
    <w:abstractNumId w:val="5"/>
  </w:num>
  <w:num w:numId="4">
    <w:abstractNumId w:val="18"/>
  </w:num>
  <w:num w:numId="5">
    <w:abstractNumId w:val="13"/>
  </w:num>
  <w:num w:numId="6">
    <w:abstractNumId w:val="23"/>
  </w:num>
  <w:num w:numId="7">
    <w:abstractNumId w:val="8"/>
  </w:num>
  <w:num w:numId="8">
    <w:abstractNumId w:val="9"/>
  </w:num>
  <w:num w:numId="9">
    <w:abstractNumId w:val="16"/>
  </w:num>
  <w:num w:numId="10">
    <w:abstractNumId w:val="24"/>
  </w:num>
  <w:num w:numId="11">
    <w:abstractNumId w:val="4"/>
  </w:num>
  <w:num w:numId="12">
    <w:abstractNumId w:val="14"/>
  </w:num>
  <w:num w:numId="13">
    <w:abstractNumId w:val="25"/>
  </w:num>
  <w:num w:numId="14">
    <w:abstractNumId w:val="11"/>
  </w:num>
  <w:num w:numId="15">
    <w:abstractNumId w:val="6"/>
  </w:num>
  <w:num w:numId="16">
    <w:abstractNumId w:val="10"/>
  </w:num>
  <w:num w:numId="17">
    <w:abstractNumId w:val="22"/>
  </w:num>
  <w:num w:numId="18">
    <w:abstractNumId w:val="3"/>
  </w:num>
  <w:num w:numId="19">
    <w:abstractNumId w:val="7"/>
  </w:num>
  <w:num w:numId="20">
    <w:abstractNumId w:val="19"/>
  </w:num>
  <w:num w:numId="21">
    <w:abstractNumId w:val="21"/>
  </w:num>
  <w:num w:numId="22">
    <w:abstractNumId w:val="17"/>
  </w:num>
  <w:num w:numId="23">
    <w:abstractNumId w:val="29"/>
  </w:num>
  <w:num w:numId="24">
    <w:abstractNumId w:val="15"/>
  </w:num>
  <w:num w:numId="25">
    <w:abstractNumId w:val="28"/>
  </w:num>
  <w:num w:numId="26">
    <w:abstractNumId w:val="2"/>
  </w:num>
  <w:num w:numId="27">
    <w:abstractNumId w:val="12"/>
  </w:num>
  <w:num w:numId="28">
    <w:abstractNumId w:val="30"/>
  </w:num>
  <w:num w:numId="29">
    <w:abstractNumId w:val="27"/>
  </w:num>
  <w:num w:numId="30">
    <w:abstractNumId w:val="26"/>
  </w:num>
  <w:num w:numId="31">
    <w:abstractNumId w:val="1"/>
  </w:num>
  <w:num w:numId="32">
    <w:abstractNumId w:val="2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attachedTemplate r:id="rId1"/>
  <w:stylePaneSortMethod w:val="0000"/>
  <w:documentProtection w:edit="forms" w:enforcement="0"/>
  <w:defaultTabStop w:val="420"/>
  <w:drawingGridHorizontalSpacing w:val="105"/>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4C53"/>
    <w:rsid w:val="0000040A"/>
    <w:rsid w:val="00000A94"/>
    <w:rsid w:val="00001972"/>
    <w:rsid w:val="00001D9A"/>
    <w:rsid w:val="0000476A"/>
    <w:rsid w:val="00007B3A"/>
    <w:rsid w:val="000107E0"/>
    <w:rsid w:val="00011FDE"/>
    <w:rsid w:val="00012FFD"/>
    <w:rsid w:val="00014162"/>
    <w:rsid w:val="00014340"/>
    <w:rsid w:val="00016A9C"/>
    <w:rsid w:val="00022184"/>
    <w:rsid w:val="00022762"/>
    <w:rsid w:val="000238E0"/>
    <w:rsid w:val="000249DB"/>
    <w:rsid w:val="0002595E"/>
    <w:rsid w:val="000303C3"/>
    <w:rsid w:val="00032C62"/>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970AD"/>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3ED7"/>
    <w:rsid w:val="000E4C9E"/>
    <w:rsid w:val="000E6FD7"/>
    <w:rsid w:val="000F06E1"/>
    <w:rsid w:val="000F0E3C"/>
    <w:rsid w:val="000F19D5"/>
    <w:rsid w:val="000F4438"/>
    <w:rsid w:val="000F4AEA"/>
    <w:rsid w:val="000F633F"/>
    <w:rsid w:val="000F67E9"/>
    <w:rsid w:val="00104926"/>
    <w:rsid w:val="00106824"/>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3EF3"/>
    <w:rsid w:val="00194C95"/>
    <w:rsid w:val="00195C34"/>
    <w:rsid w:val="00196EF5"/>
    <w:rsid w:val="001A1A53"/>
    <w:rsid w:val="001A234A"/>
    <w:rsid w:val="001A4CF3"/>
    <w:rsid w:val="001B06E8"/>
    <w:rsid w:val="001B71D0"/>
    <w:rsid w:val="001B71EE"/>
    <w:rsid w:val="001C04A8"/>
    <w:rsid w:val="001C2C03"/>
    <w:rsid w:val="001C42F7"/>
    <w:rsid w:val="001C49E5"/>
    <w:rsid w:val="001C551F"/>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35C4"/>
    <w:rsid w:val="002142EA"/>
    <w:rsid w:val="002204BB"/>
    <w:rsid w:val="00221B79"/>
    <w:rsid w:val="00221C6B"/>
    <w:rsid w:val="002253A1"/>
    <w:rsid w:val="00225CF8"/>
    <w:rsid w:val="0022794E"/>
    <w:rsid w:val="00231D4B"/>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D7E4D"/>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218D"/>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4C53"/>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67C69"/>
    <w:rsid w:val="00470775"/>
    <w:rsid w:val="004746B1"/>
    <w:rsid w:val="00475149"/>
    <w:rsid w:val="0047583F"/>
    <w:rsid w:val="00475DE8"/>
    <w:rsid w:val="00481C44"/>
    <w:rsid w:val="00484936"/>
    <w:rsid w:val="00485C89"/>
    <w:rsid w:val="00486BE3"/>
    <w:rsid w:val="004905E4"/>
    <w:rsid w:val="00490A89"/>
    <w:rsid w:val="00490AB4"/>
    <w:rsid w:val="00492F02"/>
    <w:rsid w:val="004939AE"/>
    <w:rsid w:val="00495259"/>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4F7C16"/>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71"/>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19A"/>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6FC2"/>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5FA3"/>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777"/>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62F1"/>
    <w:rsid w:val="007F75CE"/>
    <w:rsid w:val="008013A4"/>
    <w:rsid w:val="008027CE"/>
    <w:rsid w:val="00802F42"/>
    <w:rsid w:val="00804383"/>
    <w:rsid w:val="00804BB7"/>
    <w:rsid w:val="00804D41"/>
    <w:rsid w:val="00810257"/>
    <w:rsid w:val="008104F5"/>
    <w:rsid w:val="00811072"/>
    <w:rsid w:val="00811369"/>
    <w:rsid w:val="00812D67"/>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AA4"/>
    <w:rsid w:val="00840F84"/>
    <w:rsid w:val="00842A47"/>
    <w:rsid w:val="00843C13"/>
    <w:rsid w:val="008454F8"/>
    <w:rsid w:val="0085173A"/>
    <w:rsid w:val="00856316"/>
    <w:rsid w:val="00857BED"/>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2ED1"/>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0C6F"/>
    <w:rsid w:val="009C27F1"/>
    <w:rsid w:val="009C3152"/>
    <w:rsid w:val="009C4CFA"/>
    <w:rsid w:val="009C5070"/>
    <w:rsid w:val="009D112C"/>
    <w:rsid w:val="009D47FA"/>
    <w:rsid w:val="009D4C5B"/>
    <w:rsid w:val="009D50D2"/>
    <w:rsid w:val="009D55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5CA"/>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02D5"/>
    <w:rsid w:val="00B049AF"/>
    <w:rsid w:val="00B07242"/>
    <w:rsid w:val="00B07496"/>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84B"/>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141E5"/>
    <w:rsid w:val="00C21540"/>
    <w:rsid w:val="00C21906"/>
    <w:rsid w:val="00C21BFA"/>
    <w:rsid w:val="00C22148"/>
    <w:rsid w:val="00C24C8D"/>
    <w:rsid w:val="00C25FE2"/>
    <w:rsid w:val="00C26B53"/>
    <w:rsid w:val="00C2721E"/>
    <w:rsid w:val="00C279B2"/>
    <w:rsid w:val="00C33E50"/>
    <w:rsid w:val="00C34C20"/>
    <w:rsid w:val="00C35A3E"/>
    <w:rsid w:val="00C42130"/>
    <w:rsid w:val="00C423A4"/>
    <w:rsid w:val="00C44BF5"/>
    <w:rsid w:val="00C4593C"/>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4F40"/>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0C9D"/>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67C72"/>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41E3"/>
    <w:rsid w:val="00EE54A6"/>
    <w:rsid w:val="00EE613F"/>
    <w:rsid w:val="00EE7295"/>
    <w:rsid w:val="00EE7869"/>
    <w:rsid w:val="00EE7B4A"/>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F7692C"/>
  <w15:docId w15:val="{AC4EAB89-4101-47FC-86AD-4BFBE2A8D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0"/>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9B46F9"/>
    <w:pPr>
      <w:keepNext/>
      <w:keepLines/>
      <w:spacing w:before="260" w:after="260" w:line="416" w:lineRule="auto"/>
      <w:outlineLvl w:val="2"/>
    </w:pPr>
    <w:rPr>
      <w:b/>
      <w:bCs/>
      <w:sz w:val="32"/>
      <w:szCs w:val="32"/>
    </w:rPr>
  </w:style>
  <w:style w:type="paragraph" w:styleId="4">
    <w:name w:val="heading 4"/>
    <w:basedOn w:val="afff5"/>
    <w:next w:val="afff5"/>
    <w:link w:val="40"/>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9B46F9"/>
    <w:rPr>
      <w:b/>
      <w:bCs/>
      <w:kern w:val="44"/>
      <w:sz w:val="44"/>
      <w:szCs w:val="44"/>
    </w:rPr>
  </w:style>
  <w:style w:type="character" w:customStyle="1" w:styleId="23">
    <w:name w:val="标题 2 字符"/>
    <w:link w:val="22"/>
    <w:rsid w:val="009B46F9"/>
    <w:rPr>
      <w:rFonts w:ascii="Arial" w:eastAsia="黑体" w:hAnsi="Arial"/>
      <w:b/>
      <w:bCs/>
      <w:kern w:val="2"/>
      <w:sz w:val="32"/>
      <w:szCs w:val="32"/>
    </w:rPr>
  </w:style>
  <w:style w:type="character" w:customStyle="1" w:styleId="30">
    <w:name w:val="标题 3 字符"/>
    <w:link w:val="3"/>
    <w:rsid w:val="009B46F9"/>
    <w:rPr>
      <w:b/>
      <w:bCs/>
      <w:kern w:val="2"/>
      <w:sz w:val="32"/>
      <w:szCs w:val="32"/>
    </w:rPr>
  </w:style>
  <w:style w:type="character" w:customStyle="1" w:styleId="40">
    <w:name w:val="标题 4 字符"/>
    <w:link w:val="4"/>
    <w:rsid w:val="009B46F9"/>
    <w:rPr>
      <w:rFonts w:ascii="Arial" w:eastAsia="黑体" w:hAnsi="Arial"/>
      <w:b/>
      <w:bCs/>
      <w:kern w:val="2"/>
      <w:sz w:val="28"/>
      <w:szCs w:val="28"/>
    </w:rPr>
  </w:style>
  <w:style w:type="character" w:customStyle="1" w:styleId="50">
    <w:name w:val="标题 5 字符"/>
    <w:link w:val="5"/>
    <w:rsid w:val="009B46F9"/>
    <w:rPr>
      <w:b/>
      <w:bCs/>
      <w:kern w:val="2"/>
      <w:sz w:val="28"/>
      <w:szCs w:val="28"/>
    </w:rPr>
  </w:style>
  <w:style w:type="character" w:customStyle="1" w:styleId="60">
    <w:name w:val="标题 6 字符"/>
    <w:link w:val="6"/>
    <w:rsid w:val="009B46F9"/>
    <w:rPr>
      <w:rFonts w:ascii="Arial" w:eastAsia="黑体" w:hAnsi="Arial"/>
      <w:b/>
      <w:bCs/>
      <w:kern w:val="2"/>
      <w:sz w:val="24"/>
      <w:szCs w:val="24"/>
    </w:rPr>
  </w:style>
  <w:style w:type="character" w:customStyle="1" w:styleId="70">
    <w:name w:val="标题 7 字符"/>
    <w:link w:val="7"/>
    <w:rsid w:val="009B46F9"/>
    <w:rPr>
      <w:b/>
      <w:bCs/>
      <w:kern w:val="2"/>
      <w:sz w:val="24"/>
      <w:szCs w:val="24"/>
    </w:rPr>
  </w:style>
  <w:style w:type="character" w:customStyle="1" w:styleId="80">
    <w:name w:val="标题 8 字符"/>
    <w:link w:val="8"/>
    <w:rsid w:val="009B46F9"/>
    <w:rPr>
      <w:rFonts w:ascii="Arial" w:eastAsia="黑体" w:hAnsi="Arial"/>
      <w:kern w:val="2"/>
      <w:sz w:val="24"/>
      <w:szCs w:val="24"/>
    </w:rPr>
  </w:style>
  <w:style w:type="character" w:customStyle="1" w:styleId="90">
    <w:name w:val="标题 9 字符"/>
    <w:link w:val="9"/>
    <w:rsid w:val="009B46F9"/>
    <w:rPr>
      <w:rFonts w:ascii="Arial" w:eastAsia="黑体" w:hAnsi="Arial"/>
      <w:kern w:val="2"/>
      <w:sz w:val="21"/>
      <w:szCs w:val="21"/>
    </w:rPr>
  </w:style>
  <w:style w:type="paragraph" w:styleId="afff9">
    <w:name w:val="header"/>
    <w:basedOn w:val="afff5"/>
    <w:link w:val="afffa"/>
    <w:uiPriority w:val="99"/>
    <w:rsid w:val="009B46F9"/>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9B46F9"/>
    <w:rPr>
      <w:kern w:val="2"/>
      <w:sz w:val="18"/>
      <w:szCs w:val="18"/>
    </w:rPr>
  </w:style>
  <w:style w:type="paragraph" w:styleId="afffb">
    <w:name w:val="footer"/>
    <w:basedOn w:val="afff5"/>
    <w:link w:val="afffc"/>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9B46F9"/>
    <w:rPr>
      <w:rFonts w:ascii="宋体"/>
      <w:kern w:val="2"/>
      <w:sz w:val="18"/>
      <w:szCs w:val="18"/>
    </w:rPr>
  </w:style>
  <w:style w:type="paragraph" w:styleId="afffd">
    <w:name w:val="Balloon Text"/>
    <w:basedOn w:val="afff5"/>
    <w:link w:val="afffe"/>
    <w:uiPriority w:val="99"/>
    <w:semiHidden/>
    <w:unhideWhenUsed/>
    <w:rsid w:val="009B46F9"/>
    <w:rPr>
      <w:sz w:val="18"/>
      <w:szCs w:val="18"/>
    </w:rPr>
  </w:style>
  <w:style w:type="character" w:customStyle="1" w:styleId="afffe">
    <w:name w:val="批注框文本 字符"/>
    <w:link w:val="afffd"/>
    <w:uiPriority w:val="99"/>
    <w:semiHidden/>
    <w:rsid w:val="009B46F9"/>
    <w:rPr>
      <w:kern w:val="2"/>
      <w:sz w:val="18"/>
      <w:szCs w:val="18"/>
    </w:rPr>
  </w:style>
  <w:style w:type="paragraph" w:styleId="affff">
    <w:name w:val="Quote"/>
    <w:basedOn w:val="afff5"/>
    <w:next w:val="afff5"/>
    <w:link w:val="affff0"/>
    <w:uiPriority w:val="29"/>
    <w:qFormat/>
    <w:rsid w:val="009B46F9"/>
    <w:rPr>
      <w:i/>
      <w:iCs/>
      <w:color w:val="000000"/>
    </w:rPr>
  </w:style>
  <w:style w:type="character" w:customStyle="1" w:styleId="affff0">
    <w:name w:val="引用 字符"/>
    <w:link w:val="affff"/>
    <w:uiPriority w:val="29"/>
    <w:rsid w:val="009B46F9"/>
    <w:rPr>
      <w:i/>
      <w:iCs/>
      <w:color w:val="000000"/>
      <w:kern w:val="2"/>
      <w:sz w:val="21"/>
      <w:szCs w:val="21"/>
    </w:rPr>
  </w:style>
  <w:style w:type="character" w:styleId="affff1">
    <w:name w:val="Strong"/>
    <w:uiPriority w:val="22"/>
    <w:qFormat/>
    <w:rsid w:val="009B46F9"/>
    <w:rPr>
      <w:b/>
      <w:bCs/>
    </w:rPr>
  </w:style>
  <w:style w:type="character" w:styleId="affff2">
    <w:name w:val="Emphasis"/>
    <w:uiPriority w:val="20"/>
    <w:qFormat/>
    <w:rsid w:val="009B46F9"/>
    <w:rPr>
      <w:i/>
      <w:iCs/>
    </w:rPr>
  </w:style>
  <w:style w:type="paragraph" w:styleId="affff3">
    <w:name w:val="Title"/>
    <w:basedOn w:val="afff5"/>
    <w:link w:val="affff4"/>
    <w:qFormat/>
    <w:rsid w:val="009B46F9"/>
    <w:pPr>
      <w:spacing w:before="240" w:after="60"/>
      <w:jc w:val="center"/>
      <w:outlineLvl w:val="0"/>
    </w:pPr>
    <w:rPr>
      <w:rFonts w:ascii="Arial" w:hAnsi="Arial" w:cs="Arial"/>
      <w:b/>
      <w:bCs/>
      <w:sz w:val="32"/>
      <w:szCs w:val="32"/>
    </w:rPr>
  </w:style>
  <w:style w:type="character" w:customStyle="1" w:styleId="affff4">
    <w:name w:val="标题 字符"/>
    <w:link w:val="affff3"/>
    <w:rsid w:val="009B46F9"/>
    <w:rPr>
      <w:rFonts w:ascii="Arial" w:hAnsi="Arial" w:cs="Arial"/>
      <w:b/>
      <w:bCs/>
      <w:kern w:val="2"/>
      <w:sz w:val="32"/>
      <w:szCs w:val="32"/>
    </w:rPr>
  </w:style>
  <w:style w:type="paragraph" w:customStyle="1" w:styleId="affff5">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9B46F9"/>
    <w:pPr>
      <w:ind w:left="198"/>
    </w:pPr>
    <w:rPr>
      <w:rFonts w:ascii="宋体" w:hAnsi="Times New Roman"/>
      <w:sz w:val="18"/>
    </w:rPr>
  </w:style>
  <w:style w:type="paragraph" w:customStyle="1" w:styleId="affff8">
    <w:name w:val="标准文件_页脚奇数页"/>
    <w:rsid w:val="009B46F9"/>
    <w:pPr>
      <w:ind w:right="227"/>
      <w:jc w:val="right"/>
    </w:pPr>
    <w:rPr>
      <w:rFonts w:ascii="宋体" w:hAnsi="Times New Roman"/>
      <w:sz w:val="18"/>
    </w:rPr>
  </w:style>
  <w:style w:type="paragraph" w:customStyle="1" w:styleId="affff9">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a">
    <w:name w:val="标准文件_标准正文"/>
    <w:basedOn w:val="afff5"/>
    <w:next w:val="affffb"/>
    <w:rsid w:val="009B46F9"/>
    <w:pPr>
      <w:snapToGrid w:val="0"/>
      <w:ind w:firstLineChars="200" w:firstLine="200"/>
    </w:pPr>
    <w:rPr>
      <w:kern w:val="0"/>
    </w:rPr>
  </w:style>
  <w:style w:type="paragraph" w:customStyle="1" w:styleId="affffc">
    <w:name w:val="标准文件_版本"/>
    <w:basedOn w:val="affffa"/>
    <w:rsid w:val="009B46F9"/>
    <w:pPr>
      <w:adjustRightInd/>
      <w:snapToGrid/>
      <w:ind w:firstLineChars="0" w:firstLine="0"/>
    </w:pPr>
    <w:rPr>
      <w:rFonts w:ascii="宋体" w:hAnsi="宋体"/>
      <w:kern w:val="2"/>
    </w:rPr>
  </w:style>
  <w:style w:type="paragraph" w:customStyle="1" w:styleId="affffd">
    <w:name w:val="标准文件_标准部门"/>
    <w:basedOn w:val="afff5"/>
    <w:rsid w:val="009B46F9"/>
    <w:pPr>
      <w:jc w:val="center"/>
    </w:pPr>
    <w:rPr>
      <w:rFonts w:ascii="黑体" w:eastAsia="黑体"/>
      <w:kern w:val="0"/>
      <w:sz w:val="44"/>
    </w:rPr>
  </w:style>
  <w:style w:type="paragraph" w:customStyle="1" w:styleId="affffe">
    <w:name w:val="标准文件_标准代替"/>
    <w:basedOn w:val="afff5"/>
    <w:next w:val="afff5"/>
    <w:rsid w:val="009B46F9"/>
    <w:pPr>
      <w:spacing w:line="310" w:lineRule="exact"/>
      <w:jc w:val="right"/>
    </w:pPr>
    <w:rPr>
      <w:rFonts w:ascii="宋体" w:hAnsi="宋体"/>
      <w:kern w:val="0"/>
    </w:rPr>
  </w:style>
  <w:style w:type="paragraph" w:customStyle="1" w:styleId="afffff">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9B46F9"/>
    <w:pPr>
      <w:jc w:val="left"/>
    </w:pPr>
  </w:style>
  <w:style w:type="paragraph" w:customStyle="1" w:styleId="afffff2">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b">
    <w:name w:val="标准文件_段"/>
    <w:link w:val="Char"/>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9B46F9"/>
    <w:rPr>
      <w:rFonts w:ascii="黑体" w:eastAsia="黑体"/>
      <w:spacing w:val="0"/>
      <w:w w:val="100"/>
      <w:position w:val="3"/>
      <w:sz w:val="28"/>
    </w:rPr>
  </w:style>
  <w:style w:type="paragraph" w:customStyle="1" w:styleId="ad">
    <w:name w:val="标准文件_方框数字列项"/>
    <w:basedOn w:val="affffb"/>
    <w:rsid w:val="009B46F9"/>
    <w:pPr>
      <w:numPr>
        <w:numId w:val="3"/>
      </w:numPr>
      <w:ind w:firstLineChars="0" w:firstLine="0"/>
    </w:pPr>
  </w:style>
  <w:style w:type="paragraph" w:customStyle="1" w:styleId="afffff4">
    <w:name w:val="标准文件_封面标准编号"/>
    <w:basedOn w:val="afff5"/>
    <w:next w:val="affffe"/>
    <w:rsid w:val="009B46F9"/>
    <w:pPr>
      <w:spacing w:line="310" w:lineRule="exact"/>
      <w:jc w:val="right"/>
    </w:pPr>
    <w:rPr>
      <w:rFonts w:ascii="黑体" w:eastAsia="黑体"/>
      <w:kern w:val="0"/>
      <w:sz w:val="28"/>
    </w:rPr>
  </w:style>
  <w:style w:type="paragraph" w:customStyle="1" w:styleId="afffff5">
    <w:name w:val="标准文件_封面标准分类号"/>
    <w:basedOn w:val="afff5"/>
    <w:rsid w:val="009B46F9"/>
    <w:rPr>
      <w:rFonts w:ascii="黑体" w:eastAsia="黑体"/>
      <w:b/>
      <w:kern w:val="0"/>
      <w:sz w:val="28"/>
    </w:rPr>
  </w:style>
  <w:style w:type="paragraph" w:customStyle="1" w:styleId="afffff6">
    <w:name w:val="标准文件_封面标准名称"/>
    <w:basedOn w:val="afff5"/>
    <w:rsid w:val="009B46F9"/>
    <w:pPr>
      <w:spacing w:line="240" w:lineRule="auto"/>
      <w:jc w:val="center"/>
    </w:pPr>
    <w:rPr>
      <w:rFonts w:ascii="黑体" w:eastAsia="黑体"/>
      <w:kern w:val="0"/>
      <w:sz w:val="52"/>
    </w:rPr>
  </w:style>
  <w:style w:type="paragraph" w:customStyle="1" w:styleId="afffff7">
    <w:name w:val="标准文件_封面标准英文名称"/>
    <w:basedOn w:val="afff5"/>
    <w:rsid w:val="009B46F9"/>
    <w:pPr>
      <w:spacing w:line="240" w:lineRule="auto"/>
      <w:jc w:val="center"/>
    </w:pPr>
    <w:rPr>
      <w:rFonts w:ascii="黑体" w:eastAsia="黑体"/>
      <w:b/>
      <w:sz w:val="28"/>
    </w:rPr>
  </w:style>
  <w:style w:type="paragraph" w:customStyle="1" w:styleId="afffff8">
    <w:name w:val="标准文件_封面发布日期"/>
    <w:basedOn w:val="afff5"/>
    <w:rsid w:val="009B46F9"/>
    <w:pPr>
      <w:spacing w:line="310" w:lineRule="exact"/>
    </w:pPr>
    <w:rPr>
      <w:rFonts w:ascii="黑体" w:eastAsia="黑体"/>
      <w:kern w:val="0"/>
      <w:sz w:val="28"/>
    </w:rPr>
  </w:style>
  <w:style w:type="paragraph" w:customStyle="1" w:styleId="afffff9">
    <w:name w:val="标准文件_封面密级"/>
    <w:basedOn w:val="afff5"/>
    <w:rsid w:val="009B46F9"/>
    <w:rPr>
      <w:rFonts w:eastAsia="黑体"/>
      <w:sz w:val="32"/>
    </w:rPr>
  </w:style>
  <w:style w:type="paragraph" w:customStyle="1" w:styleId="afffffa">
    <w:name w:val="标准文件_封面实施日期"/>
    <w:basedOn w:val="afff5"/>
    <w:rsid w:val="009B46F9"/>
    <w:pPr>
      <w:spacing w:line="310" w:lineRule="exact"/>
      <w:jc w:val="right"/>
    </w:pPr>
    <w:rPr>
      <w:rFonts w:ascii="黑体" w:eastAsia="黑体"/>
      <w:sz w:val="28"/>
    </w:rPr>
  </w:style>
  <w:style w:type="paragraph" w:customStyle="1" w:styleId="afffffb">
    <w:name w:val="标准文件_封面抬头"/>
    <w:basedOn w:val="affffb"/>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9B46F9"/>
    <w:pPr>
      <w:numPr>
        <w:numId w:val="6"/>
      </w:numPr>
      <w:shd w:val="clear" w:color="FFFFFF" w:fill="FFFFFF"/>
      <w:tabs>
        <w:tab w:val="left" w:pos="6406"/>
      </w:tabs>
      <w:spacing w:before="560" w:afterLines="50" w:after="50"/>
      <w:ind w:left="0"/>
      <w:jc w:val="center"/>
      <w:outlineLvl w:val="0"/>
    </w:pPr>
    <w:rPr>
      <w:rFonts w:ascii="黑体" w:eastAsia="黑体" w:hAnsi="Times New Roman"/>
      <w:noProof/>
      <w:sz w:val="21"/>
    </w:rPr>
  </w:style>
  <w:style w:type="paragraph" w:customStyle="1" w:styleId="aff">
    <w:name w:val="标准文件_附录表标题"/>
    <w:next w:val="affffb"/>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9B46F9"/>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b"/>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9B46F9"/>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9B46F9"/>
    <w:pPr>
      <w:spacing w:after="120"/>
    </w:pPr>
  </w:style>
  <w:style w:type="character" w:customStyle="1" w:styleId="afffffe">
    <w:name w:val="正文文本 字符"/>
    <w:link w:val="afffffd"/>
    <w:rsid w:val="009B46F9"/>
    <w:rPr>
      <w:kern w:val="2"/>
      <w:sz w:val="21"/>
      <w:szCs w:val="21"/>
    </w:rPr>
  </w:style>
  <w:style w:type="paragraph" w:customStyle="1" w:styleId="affffff">
    <w:name w:val="标准文件_附录章标题"/>
    <w:next w:val="affffb"/>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b"/>
    <w:rsid w:val="009B46F9"/>
    <w:pPr>
      <w:spacing w:line="460" w:lineRule="exact"/>
      <w:ind w:left="0" w:firstLine="0"/>
    </w:pPr>
  </w:style>
  <w:style w:type="paragraph" w:customStyle="1" w:styleId="affffff2">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b"/>
    <w:rsid w:val="009B46F9"/>
    <w:pPr>
      <w:widowControl/>
      <w:numPr>
        <w:ilvl w:val="4"/>
      </w:numPr>
      <w:outlineLvl w:val="3"/>
    </w:pPr>
  </w:style>
  <w:style w:type="character" w:styleId="affffff3">
    <w:name w:val="Subtle Reference"/>
    <w:uiPriority w:val="31"/>
    <w:qFormat/>
    <w:rsid w:val="009B46F9"/>
    <w:rPr>
      <w:smallCaps/>
      <w:color w:val="C0504D"/>
      <w:u w:val="single"/>
    </w:rPr>
  </w:style>
  <w:style w:type="paragraph" w:customStyle="1" w:styleId="affffff4">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b"/>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9B46F9"/>
    <w:rPr>
      <w:rFonts w:ascii="宋体"/>
      <w:kern w:val="2"/>
      <w:sz w:val="18"/>
      <w:szCs w:val="18"/>
    </w:rPr>
  </w:style>
  <w:style w:type="paragraph" w:customStyle="1" w:styleId="affffff7">
    <w:name w:val="标准文件_条文脚注"/>
    <w:basedOn w:val="affffff5"/>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9B46F9"/>
    <w:pPr>
      <w:numPr>
        <w:numId w:val="14"/>
      </w:numPr>
      <w:spacing w:line="240" w:lineRule="auto"/>
      <w:jc w:val="left"/>
    </w:pPr>
    <w:rPr>
      <w:rFonts w:ascii="宋体" w:hAnsi="宋体"/>
      <w:sz w:val="18"/>
    </w:rPr>
  </w:style>
  <w:style w:type="character" w:styleId="affffff8">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9">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b"/>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rsid w:val="009B46F9"/>
    <w:pPr>
      <w:numPr>
        <w:ilvl w:val="2"/>
      </w:numPr>
      <w:spacing w:beforeLines="50" w:before="50" w:afterLines="50" w:after="50"/>
      <w:outlineLvl w:val="1"/>
    </w:pPr>
  </w:style>
  <w:style w:type="paragraph" w:customStyle="1" w:styleId="affffffa">
    <w:name w:val="标准文件_一致程度"/>
    <w:basedOn w:val="afff5"/>
    <w:rsid w:val="009B46F9"/>
    <w:pPr>
      <w:spacing w:line="440" w:lineRule="exact"/>
      <w:jc w:val="center"/>
    </w:pPr>
    <w:rPr>
      <w:sz w:val="28"/>
    </w:rPr>
  </w:style>
  <w:style w:type="paragraph" w:customStyle="1" w:styleId="affffffb">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b"/>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9B46F9"/>
    <w:pPr>
      <w:numPr>
        <w:numId w:val="23"/>
      </w:numPr>
      <w:jc w:val="center"/>
    </w:pPr>
    <w:rPr>
      <w:rFonts w:ascii="黑体" w:eastAsia="黑体" w:hAnsi="Times New Roman"/>
      <w:sz w:val="21"/>
    </w:rPr>
  </w:style>
  <w:style w:type="paragraph" w:customStyle="1" w:styleId="afb">
    <w:name w:val="标准文件_正文英文图标题"/>
    <w:next w:val="affffb"/>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e">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f">
    <w:name w:val="发布部门"/>
    <w:next w:val="affffb"/>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9B46F9"/>
    <w:pPr>
      <w:spacing w:before="180" w:line="180" w:lineRule="exact"/>
      <w:jc w:val="center"/>
    </w:pPr>
    <w:rPr>
      <w:rFonts w:ascii="宋体" w:hAnsi="Times New Roman"/>
      <w:sz w:val="21"/>
    </w:rPr>
  </w:style>
  <w:style w:type="paragraph" w:customStyle="1" w:styleId="afffffff4">
    <w:name w:val="封面标准文稿类别"/>
    <w:rsid w:val="009B46F9"/>
    <w:pPr>
      <w:spacing w:before="440" w:line="400" w:lineRule="exact"/>
      <w:jc w:val="center"/>
    </w:pPr>
    <w:rPr>
      <w:rFonts w:ascii="宋体" w:hAnsi="Times New Roman"/>
      <w:sz w:val="24"/>
    </w:rPr>
  </w:style>
  <w:style w:type="paragraph" w:customStyle="1" w:styleId="afffffff5">
    <w:name w:val="封面标准英文名称"/>
    <w:rsid w:val="009B46F9"/>
    <w:pPr>
      <w:widowControl w:val="0"/>
      <w:spacing w:line="360" w:lineRule="exact"/>
      <w:jc w:val="center"/>
    </w:pPr>
    <w:rPr>
      <w:rFonts w:ascii="Times New Roman" w:hAnsi="Times New Roman"/>
      <w:sz w:val="28"/>
    </w:rPr>
  </w:style>
  <w:style w:type="paragraph" w:customStyle="1" w:styleId="afffffff6">
    <w:name w:val="封面一致性程度标识"/>
    <w:rsid w:val="009B46F9"/>
    <w:pPr>
      <w:spacing w:before="440" w:line="440" w:lineRule="exact"/>
      <w:jc w:val="center"/>
    </w:pPr>
    <w:rPr>
      <w:rFonts w:ascii="Times New Roman" w:hAnsi="Times New Roman"/>
      <w:sz w:val="28"/>
    </w:rPr>
  </w:style>
  <w:style w:type="paragraph" w:customStyle="1" w:styleId="afffffff7">
    <w:name w:val="封面正文"/>
    <w:rsid w:val="009B46F9"/>
    <w:pPr>
      <w:jc w:val="both"/>
    </w:pPr>
    <w:rPr>
      <w:rFonts w:ascii="Times New Roman" w:hAnsi="Times New Roman"/>
    </w:rPr>
  </w:style>
  <w:style w:type="paragraph" w:customStyle="1" w:styleId="afffffff8">
    <w:name w:val="附录二级无标题条"/>
    <w:basedOn w:val="afff5"/>
    <w:next w:val="affffb"/>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9B46F9"/>
    <w:pPr>
      <w:outlineLvl w:val="4"/>
    </w:pPr>
  </w:style>
  <w:style w:type="paragraph" w:customStyle="1" w:styleId="afffffffa">
    <w:name w:val="附录四级无标题条"/>
    <w:basedOn w:val="afffffff9"/>
    <w:next w:val="affffb"/>
    <w:rsid w:val="009B46F9"/>
    <w:pPr>
      <w:outlineLvl w:val="5"/>
    </w:pPr>
  </w:style>
  <w:style w:type="paragraph" w:customStyle="1" w:styleId="afffffffb">
    <w:name w:val="附录图"/>
    <w:next w:val="affffb"/>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c">
    <w:name w:val="附录五级无标题条"/>
    <w:basedOn w:val="afffffffa"/>
    <w:next w:val="affffb"/>
    <w:rsid w:val="009B46F9"/>
    <w:pPr>
      <w:outlineLvl w:val="6"/>
    </w:pPr>
  </w:style>
  <w:style w:type="paragraph" w:customStyle="1" w:styleId="afffffffd">
    <w:name w:val="附录性质"/>
    <w:basedOn w:val="afff5"/>
    <w:rsid w:val="009B46F9"/>
    <w:pPr>
      <w:widowControl/>
      <w:adjustRightInd/>
      <w:jc w:val="center"/>
    </w:pPr>
    <w:rPr>
      <w:rFonts w:ascii="黑体" w:eastAsia="黑体"/>
    </w:rPr>
  </w:style>
  <w:style w:type="paragraph" w:customStyle="1" w:styleId="afffffffe">
    <w:name w:val="附录一级无标题条"/>
    <w:basedOn w:val="affffff"/>
    <w:next w:val="affffb"/>
    <w:rsid w:val="009B46F9"/>
    <w:pPr>
      <w:autoSpaceDN w:val="0"/>
      <w:outlineLvl w:val="2"/>
    </w:pPr>
    <w:rPr>
      <w:rFonts w:ascii="宋体" w:eastAsia="宋体" w:hAnsi="宋体"/>
    </w:rPr>
  </w:style>
  <w:style w:type="character" w:customStyle="1" w:styleId="affffffff">
    <w:name w:val="个人答复风格"/>
    <w:rsid w:val="009B46F9"/>
    <w:rPr>
      <w:rFonts w:ascii="Arial" w:eastAsia="宋体" w:hAnsi="Arial" w:cs="Arial"/>
      <w:color w:val="auto"/>
      <w:spacing w:val="0"/>
      <w:sz w:val="20"/>
    </w:rPr>
  </w:style>
  <w:style w:type="character" w:customStyle="1" w:styleId="affffffff0">
    <w:name w:val="个人撰写风格"/>
    <w:rsid w:val="009B46F9"/>
    <w:rPr>
      <w:rFonts w:ascii="Arial" w:eastAsia="宋体" w:hAnsi="Arial" w:cs="Arial"/>
      <w:color w:val="auto"/>
      <w:spacing w:val="0"/>
      <w:sz w:val="20"/>
    </w:rPr>
  </w:style>
  <w:style w:type="paragraph" w:customStyle="1" w:styleId="affffffff1">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f2">
    <w:name w:val="列项·"/>
    <w:basedOn w:val="affffb"/>
    <w:rsid w:val="009B46F9"/>
    <w:pPr>
      <w:tabs>
        <w:tab w:val="left" w:pos="840"/>
      </w:tabs>
    </w:pPr>
  </w:style>
  <w:style w:type="paragraph" w:customStyle="1" w:styleId="affffffff3">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f4">
    <w:name w:val="其他标准称谓"/>
    <w:rsid w:val="009B46F9"/>
    <w:pPr>
      <w:spacing w:line="0" w:lineRule="atLeast"/>
      <w:jc w:val="distribute"/>
    </w:pPr>
    <w:rPr>
      <w:rFonts w:ascii="黑体" w:eastAsia="黑体" w:hAnsi="宋体"/>
      <w:sz w:val="52"/>
    </w:rPr>
  </w:style>
  <w:style w:type="paragraph" w:customStyle="1" w:styleId="affffffff5">
    <w:name w:val="其他发布部门"/>
    <w:basedOn w:val="afffffff"/>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6">
    <w:name w:val="实施日期"/>
    <w:basedOn w:val="afffffff0"/>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9B46F9"/>
    <w:pPr>
      <w:adjustRightInd/>
      <w:spacing w:line="240" w:lineRule="auto"/>
      <w:jc w:val="left"/>
    </w:pPr>
    <w:rPr>
      <w:szCs w:val="24"/>
    </w:rPr>
  </w:style>
  <w:style w:type="paragraph" w:customStyle="1" w:styleId="affffffff8">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a">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b">
    <w:name w:val="Normal Indent"/>
    <w:basedOn w:val="afff5"/>
    <w:rsid w:val="009B46F9"/>
    <w:pPr>
      <w:ind w:firstLine="420"/>
    </w:pPr>
  </w:style>
  <w:style w:type="paragraph" w:customStyle="1" w:styleId="affffffffc">
    <w:name w:val="注:后续"/>
    <w:rsid w:val="009B46F9"/>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9B46F9"/>
    <w:pPr>
      <w:ind w:leftChars="0" w:left="1406" w:firstLineChars="0" w:hanging="499"/>
    </w:pPr>
  </w:style>
  <w:style w:type="paragraph" w:customStyle="1" w:styleId="affffffffe">
    <w:name w:val="标准文件_一级无标题"/>
    <w:basedOn w:val="affd"/>
    <w:qFormat/>
    <w:rsid w:val="009B46F9"/>
    <w:pPr>
      <w:spacing w:beforeLines="0" w:before="0" w:afterLines="0" w:after="0"/>
      <w:outlineLvl w:val="9"/>
    </w:pPr>
    <w:rPr>
      <w:rFonts w:ascii="宋体" w:eastAsia="宋体"/>
    </w:rPr>
  </w:style>
  <w:style w:type="paragraph" w:customStyle="1" w:styleId="afffffffff">
    <w:name w:val="标准文件_五级无标题"/>
    <w:basedOn w:val="afff1"/>
    <w:qFormat/>
    <w:rsid w:val="009B46F9"/>
    <w:pPr>
      <w:spacing w:beforeLines="0" w:before="0" w:afterLines="0" w:after="0"/>
      <w:outlineLvl w:val="9"/>
    </w:pPr>
    <w:rPr>
      <w:rFonts w:ascii="宋体" w:eastAsia="宋体"/>
    </w:rPr>
  </w:style>
  <w:style w:type="paragraph" w:customStyle="1" w:styleId="afffffffff0">
    <w:name w:val="标准文件_三级无标题"/>
    <w:basedOn w:val="afff"/>
    <w:qFormat/>
    <w:rsid w:val="009B46F9"/>
    <w:pPr>
      <w:spacing w:beforeLines="0" w:before="0" w:afterLines="0" w:after="0"/>
      <w:outlineLvl w:val="9"/>
    </w:pPr>
    <w:rPr>
      <w:rFonts w:ascii="宋体" w:eastAsia="宋体"/>
    </w:rPr>
  </w:style>
  <w:style w:type="paragraph" w:customStyle="1" w:styleId="afffffffff1">
    <w:name w:val="标准文件_二级无标题"/>
    <w:basedOn w:val="affe"/>
    <w:qFormat/>
    <w:rsid w:val="009B46F9"/>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9B46F9"/>
    <w:rPr>
      <w:rFonts w:eastAsia="宋体"/>
    </w:rPr>
  </w:style>
  <w:style w:type="paragraph" w:customStyle="1" w:styleId="afffffffff3">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9B46F9"/>
    <w:pPr>
      <w:numPr>
        <w:numId w:val="2"/>
      </w:numPr>
      <w:ind w:firstLineChars="0" w:firstLine="0"/>
    </w:pPr>
    <w:rPr>
      <w:rFonts w:ascii="Times New Roman" w:cs="Arial"/>
      <w:szCs w:val="28"/>
    </w:rPr>
  </w:style>
  <w:style w:type="paragraph" w:customStyle="1" w:styleId="ae">
    <w:name w:val="标准文件_小写罗马数字编号列项"/>
    <w:basedOn w:val="affffb"/>
    <w:rsid w:val="009B46F9"/>
    <w:pPr>
      <w:numPr>
        <w:numId w:val="15"/>
      </w:numPr>
      <w:ind w:firstLineChars="0" w:firstLine="0"/>
    </w:pPr>
    <w:rPr>
      <w:rFonts w:cs="Arial"/>
      <w:szCs w:val="28"/>
    </w:rPr>
  </w:style>
  <w:style w:type="paragraph" w:customStyle="1" w:styleId="afffffffff4">
    <w:name w:val="标准文件_附录标题"/>
    <w:basedOn w:val="aff3"/>
    <w:qFormat/>
    <w:rsid w:val="009B46F9"/>
    <w:pPr>
      <w:numPr>
        <w:numId w:val="0"/>
      </w:numPr>
      <w:spacing w:after="280"/>
      <w:outlineLvl w:val="9"/>
    </w:pPr>
  </w:style>
  <w:style w:type="paragraph" w:customStyle="1" w:styleId="afffffffff5">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b"/>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6">
    <w:name w:val="标准文件_索引字母"/>
    <w:next w:val="affffb"/>
    <w:qFormat/>
    <w:rsid w:val="009B46F9"/>
    <w:pPr>
      <w:jc w:val="center"/>
    </w:pPr>
    <w:rPr>
      <w:rFonts w:ascii="宋体" w:eastAsia="Times New Roman" w:hAnsi="宋体"/>
      <w:b/>
      <w:kern w:val="2"/>
      <w:sz w:val="21"/>
    </w:rPr>
  </w:style>
  <w:style w:type="paragraph" w:customStyle="1" w:styleId="afffffffff7">
    <w:name w:val="标准文件_附录前"/>
    <w:next w:val="affffb"/>
    <w:qFormat/>
    <w:rsid w:val="009B46F9"/>
    <w:pPr>
      <w:spacing w:line="20" w:lineRule="atLeast"/>
      <w:ind w:firstLine="200"/>
    </w:pPr>
    <w:rPr>
      <w:rFonts w:ascii="宋体" w:hAnsi="宋体"/>
      <w:kern w:val="2"/>
      <w:sz w:val="10"/>
    </w:rPr>
  </w:style>
  <w:style w:type="paragraph" w:customStyle="1" w:styleId="afffffffff8">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9B46F9"/>
    <w:pPr>
      <w:ind w:firstLineChars="0" w:firstLine="0"/>
      <w:jc w:val="center"/>
    </w:pPr>
    <w:rPr>
      <w:sz w:val="18"/>
    </w:rPr>
  </w:style>
  <w:style w:type="paragraph" w:customStyle="1" w:styleId="afff2">
    <w:name w:val="标准文件_注："/>
    <w:next w:val="affffb"/>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9B46F9"/>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rsid w:val="009B46F9"/>
    <w:rPr>
      <w:rFonts w:ascii="宋体" w:hAnsi="Times New Roman"/>
      <w:noProof/>
      <w:sz w:val="21"/>
    </w:rPr>
  </w:style>
  <w:style w:type="paragraph" w:customStyle="1" w:styleId="afffffffffb">
    <w:name w:val="标准文件_表格续"/>
    <w:basedOn w:val="affffb"/>
    <w:next w:val="affffb"/>
    <w:qFormat/>
    <w:rsid w:val="009B46F9"/>
    <w:pPr>
      <w:jc w:val="center"/>
    </w:pPr>
    <w:rPr>
      <w:rFonts w:ascii="黑体" w:eastAsia="黑体" w:hAnsi="黑体"/>
    </w:rPr>
  </w:style>
  <w:style w:type="paragraph" w:styleId="TOC1">
    <w:name w:val="toc 1"/>
    <w:basedOn w:val="afff5"/>
    <w:next w:val="afff5"/>
    <w:autoRedefine/>
    <w:uiPriority w:val="39"/>
    <w:unhideWhenUsed/>
    <w:rsid w:val="009B46F9"/>
    <w:rPr>
      <w:rFonts w:ascii="宋体"/>
    </w:rPr>
  </w:style>
  <w:style w:type="table" w:styleId="afffffffffc">
    <w:name w:val="Table Grid"/>
    <w:basedOn w:val="afff7"/>
    <w:rsid w:val="009B4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9B46F9"/>
    <w:rPr>
      <w:color w:val="808080"/>
    </w:rPr>
  </w:style>
  <w:style w:type="paragraph" w:customStyle="1" w:styleId="2">
    <w:name w:val="标准文件_二级项2"/>
    <w:basedOn w:val="affffb"/>
    <w:qFormat/>
    <w:rsid w:val="009B46F9"/>
    <w:pPr>
      <w:numPr>
        <w:ilvl w:val="1"/>
        <w:numId w:val="16"/>
      </w:numPr>
      <w:ind w:firstLineChars="0" w:firstLine="0"/>
    </w:pPr>
  </w:style>
  <w:style w:type="paragraph" w:customStyle="1" w:styleId="21">
    <w:name w:val="标准文件_三级项2"/>
    <w:basedOn w:val="affffb"/>
    <w:qFormat/>
    <w:rsid w:val="009B46F9"/>
    <w:pPr>
      <w:numPr>
        <w:numId w:val="10"/>
      </w:numPr>
      <w:spacing w:line="300" w:lineRule="exact"/>
      <w:ind w:firstLineChars="0"/>
    </w:pPr>
    <w:rPr>
      <w:rFonts w:ascii="Times New Roman"/>
    </w:rPr>
  </w:style>
  <w:style w:type="paragraph" w:customStyle="1" w:styleId="20">
    <w:name w:val="标准文件_一级项2"/>
    <w:basedOn w:val="affffb"/>
    <w:qFormat/>
    <w:rsid w:val="009B46F9"/>
    <w:pPr>
      <w:numPr>
        <w:numId w:val="17"/>
      </w:numPr>
      <w:spacing w:line="300" w:lineRule="exact"/>
      <w:ind w:firstLineChars="0"/>
    </w:pPr>
    <w:rPr>
      <w:rFonts w:ascii="Times New Roman"/>
    </w:rPr>
  </w:style>
  <w:style w:type="paragraph" w:customStyle="1" w:styleId="afffffffffe">
    <w:name w:val="标准文件_提示"/>
    <w:basedOn w:val="affffb"/>
    <w:next w:val="affffb"/>
    <w:qFormat/>
    <w:rsid w:val="009B46F9"/>
    <w:pPr>
      <w:ind w:firstLine="420"/>
    </w:pPr>
    <w:rPr>
      <w:rFonts w:ascii="黑体" w:eastAsia="黑体"/>
    </w:rPr>
  </w:style>
  <w:style w:type="character" w:customStyle="1" w:styleId="affffffffff">
    <w:name w:val="标准文件_来源"/>
    <w:basedOn w:val="afff6"/>
    <w:uiPriority w:val="1"/>
    <w:qFormat/>
    <w:rsid w:val="009B46F9"/>
    <w:rPr>
      <w:rFonts w:eastAsia="宋体"/>
      <w:sz w:val="21"/>
    </w:rPr>
  </w:style>
  <w:style w:type="paragraph" w:customStyle="1" w:styleId="affffffffff0">
    <w:name w:val="标准文件_图表说明"/>
    <w:qFormat/>
    <w:rsid w:val="009B46F9"/>
    <w:pPr>
      <w:spacing w:line="276" w:lineRule="auto"/>
      <w:ind w:firstLine="420"/>
    </w:pPr>
    <w:rPr>
      <w:rFonts w:ascii="宋体" w:hAnsi="宋体"/>
      <w:kern w:val="2"/>
      <w:sz w:val="18"/>
    </w:rPr>
  </w:style>
  <w:style w:type="paragraph" w:customStyle="1" w:styleId="affffffffff1">
    <w:name w:val="其他发布日期"/>
    <w:basedOn w:val="afffffff0"/>
    <w:rsid w:val="009B46F9"/>
    <w:pPr>
      <w:framePr w:w="3997" w:h="471" w:hRule="exact" w:hSpace="0" w:vSpace="181" w:wrap="around" w:vAnchor="page" w:hAnchor="page" w:x="1419" w:y="14097"/>
    </w:pPr>
  </w:style>
  <w:style w:type="paragraph" w:customStyle="1" w:styleId="affffffffff2">
    <w:name w:val="其他实施日期"/>
    <w:basedOn w:val="affffffff6"/>
    <w:rsid w:val="009B46F9"/>
    <w:pPr>
      <w:framePr w:w="3997" w:h="471" w:hRule="exact" w:vSpace="181" w:wrap="around" w:vAnchor="page" w:hAnchor="page" w:x="7089" w:y="14097"/>
    </w:pPr>
  </w:style>
  <w:style w:type="paragraph" w:customStyle="1" w:styleId="affffffffff3">
    <w:name w:val="标准文件_文件编号"/>
    <w:basedOn w:val="affffb"/>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9B46F9"/>
    <w:pPr>
      <w:framePr w:wrap="auto"/>
      <w:spacing w:before="57"/>
    </w:pPr>
    <w:rPr>
      <w:sz w:val="21"/>
    </w:rPr>
  </w:style>
  <w:style w:type="paragraph" w:customStyle="1" w:styleId="affffffffff5">
    <w:name w:val="标准文件_文件名称"/>
    <w:basedOn w:val="affffb"/>
    <w:next w:val="affffb"/>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5"/>
    <w:next w:val="afff5"/>
    <w:autoRedefine/>
    <w:uiPriority w:val="39"/>
    <w:unhideWhenUsed/>
    <w:rsid w:val="009B46F9"/>
    <w:pPr>
      <w:spacing w:line="300" w:lineRule="exact"/>
      <w:ind w:left="420"/>
    </w:pPr>
    <w:rPr>
      <w:rFonts w:ascii="宋体"/>
    </w:rPr>
  </w:style>
  <w:style w:type="paragraph" w:styleId="TOC4">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TOC5">
    <w:name w:val="toc 5"/>
    <w:basedOn w:val="afff5"/>
    <w:next w:val="afff5"/>
    <w:autoRedefine/>
    <w:uiPriority w:val="39"/>
    <w:unhideWhenUsed/>
    <w:rsid w:val="009B46F9"/>
    <w:pPr>
      <w:ind w:left="839"/>
    </w:pPr>
    <w:rPr>
      <w:rFonts w:ascii="宋体"/>
    </w:rPr>
  </w:style>
  <w:style w:type="paragraph" w:styleId="TOC6">
    <w:name w:val="toc 6"/>
    <w:basedOn w:val="afff5"/>
    <w:next w:val="afff5"/>
    <w:autoRedefine/>
    <w:uiPriority w:val="39"/>
    <w:unhideWhenUsed/>
    <w:rsid w:val="009B46F9"/>
    <w:pPr>
      <w:spacing w:line="300" w:lineRule="exact"/>
      <w:ind w:left="1049"/>
    </w:pPr>
    <w:rPr>
      <w:rFonts w:ascii="宋体"/>
    </w:rPr>
  </w:style>
  <w:style w:type="paragraph" w:styleId="TOC7">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9B46F9"/>
    <w:pPr>
      <w:numPr>
        <w:numId w:val="4"/>
      </w:numPr>
      <w:spacing w:line="14" w:lineRule="exact"/>
      <w:ind w:firstLineChars="0" w:firstLine="0"/>
      <w:jc w:val="center"/>
    </w:pPr>
    <w:rPr>
      <w:rFonts w:eastAsia="黑体"/>
      <w:vanish/>
      <w:sz w:val="2"/>
    </w:rPr>
  </w:style>
  <w:style w:type="paragraph" w:styleId="TOC2">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9B46F9"/>
    <w:pPr>
      <w:numPr>
        <w:ilvl w:val="5"/>
        <w:numId w:val="18"/>
      </w:numPr>
      <w:spacing w:beforeLines="50" w:before="50" w:afterLines="50" w:after="50"/>
      <w:ind w:firstLineChars="0"/>
    </w:pPr>
    <w:rPr>
      <w:rFonts w:ascii="黑体" w:eastAsia="黑体"/>
    </w:rPr>
  </w:style>
  <w:style w:type="paragraph" w:customStyle="1" w:styleId="affffffffff6">
    <w:name w:val="标准文件_注后"/>
    <w:basedOn w:val="affffb"/>
    <w:qFormat/>
    <w:rsid w:val="009B46F9"/>
    <w:pPr>
      <w:ind w:left="811" w:firstLineChars="0" w:firstLine="0"/>
    </w:pPr>
    <w:rPr>
      <w:sz w:val="18"/>
    </w:rPr>
  </w:style>
  <w:style w:type="paragraph" w:customStyle="1" w:styleId="X">
    <w:name w:val="标准文件_注X后"/>
    <w:basedOn w:val="affffb"/>
    <w:qFormat/>
    <w:rsid w:val="009B46F9"/>
    <w:pPr>
      <w:ind w:left="811" w:firstLineChars="0" w:firstLine="0"/>
    </w:pPr>
    <w:rPr>
      <w:sz w:val="18"/>
    </w:rPr>
  </w:style>
  <w:style w:type="paragraph" w:customStyle="1" w:styleId="affffffffff7">
    <w:name w:val="标准文件_示例后"/>
    <w:basedOn w:val="affffb"/>
    <w:qFormat/>
    <w:rsid w:val="009B46F9"/>
    <w:pPr>
      <w:ind w:left="964" w:firstLineChars="0" w:firstLine="0"/>
    </w:pPr>
    <w:rPr>
      <w:sz w:val="18"/>
    </w:rPr>
  </w:style>
  <w:style w:type="paragraph" w:customStyle="1" w:styleId="X0">
    <w:name w:val="标准文件_示例X后"/>
    <w:basedOn w:val="affffb"/>
    <w:link w:val="X1"/>
    <w:qFormat/>
    <w:rsid w:val="009B46F9"/>
    <w:pPr>
      <w:ind w:left="1049" w:firstLineChars="0" w:firstLine="0"/>
    </w:pPr>
    <w:rPr>
      <w:sz w:val="18"/>
    </w:rPr>
  </w:style>
  <w:style w:type="character" w:customStyle="1" w:styleId="X1">
    <w:name w:val="标准文件_示例X后 字符"/>
    <w:basedOn w:val="Char"/>
    <w:link w:val="X0"/>
    <w:rsid w:val="009B46F9"/>
    <w:rPr>
      <w:rFonts w:ascii="宋体" w:hAnsi="Times New Roman"/>
      <w:noProof/>
      <w:sz w:val="18"/>
    </w:rPr>
  </w:style>
  <w:style w:type="paragraph" w:customStyle="1" w:styleId="affffffffff8">
    <w:name w:val="标准文件_索引项"/>
    <w:basedOn w:val="affffb"/>
    <w:next w:val="affffb"/>
    <w:qFormat/>
    <w:rsid w:val="009B46F9"/>
    <w:pPr>
      <w:tabs>
        <w:tab w:val="right" w:leader="dot" w:pos="9356"/>
      </w:tabs>
      <w:ind w:left="210" w:firstLineChars="0" w:hanging="210"/>
      <w:jc w:val="left"/>
    </w:pPr>
  </w:style>
  <w:style w:type="paragraph" w:customStyle="1" w:styleId="affffffffff9">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9B46F9"/>
    <w:pPr>
      <w:ind w:firstLine="420"/>
    </w:pPr>
    <w:rPr>
      <w:sz w:val="18"/>
    </w:rPr>
  </w:style>
  <w:style w:type="paragraph" w:customStyle="1" w:styleId="affffffffffe">
    <w:name w:val="标准文件_引言一级无标题"/>
    <w:basedOn w:val="a7"/>
    <w:next w:val="affffb"/>
    <w:qFormat/>
    <w:rsid w:val="009B46F9"/>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9B46F9"/>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9B46F9"/>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9B46F9"/>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CD561D"/>
    <w:rPr>
      <w:rFonts w:hAnsi="黑体"/>
    </w:rPr>
  </w:style>
  <w:style w:type="paragraph" w:customStyle="1" w:styleId="afffffffffff4">
    <w:name w:val="标准文件_脚注内容"/>
    <w:basedOn w:val="affffb"/>
    <w:qFormat/>
    <w:rsid w:val="009B46F9"/>
    <w:pPr>
      <w:ind w:leftChars="200" w:left="400" w:hangingChars="200" w:hanging="200"/>
    </w:pPr>
    <w:rPr>
      <w:sz w:val="15"/>
    </w:rPr>
  </w:style>
  <w:style w:type="paragraph" w:customStyle="1" w:styleId="afffffffffff5">
    <w:name w:val="标准文件_术语条一"/>
    <w:basedOn w:val="affffffffe"/>
    <w:next w:val="affffb"/>
    <w:qFormat/>
    <w:rsid w:val="009B46F9"/>
  </w:style>
  <w:style w:type="paragraph" w:customStyle="1" w:styleId="afffffffffff6">
    <w:name w:val="标准文件_术语条二"/>
    <w:basedOn w:val="afffffffff1"/>
    <w:next w:val="affffb"/>
    <w:qFormat/>
    <w:rsid w:val="009B46F9"/>
  </w:style>
  <w:style w:type="paragraph" w:customStyle="1" w:styleId="afffffffffff7">
    <w:name w:val="标准文件_术语条三"/>
    <w:basedOn w:val="afffffffff0"/>
    <w:next w:val="affffb"/>
    <w:qFormat/>
    <w:rsid w:val="009B46F9"/>
  </w:style>
  <w:style w:type="paragraph" w:customStyle="1" w:styleId="afffffffffff8">
    <w:name w:val="标准文件_术语条四"/>
    <w:basedOn w:val="afffffffff3"/>
    <w:next w:val="affffb"/>
    <w:qFormat/>
    <w:rsid w:val="009B46F9"/>
  </w:style>
  <w:style w:type="paragraph" w:customStyle="1" w:styleId="afffffffffff9">
    <w:name w:val="标准文件_术语条五"/>
    <w:basedOn w:val="afffffffff"/>
    <w:next w:val="affffb"/>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 w:type="paragraph" w:customStyle="1" w:styleId="Char1CharCharChar">
    <w:name w:val="Char1 Char Char Char"/>
    <w:basedOn w:val="afff5"/>
    <w:rsid w:val="003E4C53"/>
    <w:pPr>
      <w:adjustRightInd/>
      <w:spacing w:line="360" w:lineRule="auto"/>
    </w:pPr>
    <w:rPr>
      <w:rFonts w:ascii="Times New Roman" w:hAnsi="Times New Roman"/>
      <w:szCs w:val="24"/>
    </w:rPr>
  </w:style>
  <w:style w:type="paragraph" w:customStyle="1" w:styleId="afffffffffffb">
    <w:name w:val="段"/>
    <w:link w:val="Char0"/>
    <w:rsid w:val="003E4C53"/>
    <w:pPr>
      <w:tabs>
        <w:tab w:val="center" w:pos="4201"/>
        <w:tab w:val="right" w:leader="dot" w:pos="9298"/>
      </w:tabs>
      <w:autoSpaceDE w:val="0"/>
      <w:autoSpaceDN w:val="0"/>
      <w:ind w:firstLineChars="200" w:firstLine="420"/>
      <w:jc w:val="both"/>
    </w:pPr>
    <w:rPr>
      <w:rFonts w:ascii="宋体" w:hAnsi="Times New Roman"/>
      <w:noProof/>
      <w:sz w:val="21"/>
    </w:rPr>
  </w:style>
  <w:style w:type="character" w:customStyle="1" w:styleId="Char0">
    <w:name w:val="段 Char"/>
    <w:basedOn w:val="afff6"/>
    <w:link w:val="afffffffffffb"/>
    <w:locked/>
    <w:rsid w:val="003E4C53"/>
    <w:rPr>
      <w:rFonts w:ascii="宋体" w:hAnsi="Times New Roman"/>
      <w:noProof/>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image" Target="media/image2.jp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6837447F49A44FC8870248E8302FAE81"/>
        <w:category>
          <w:name w:val="常规"/>
          <w:gallery w:val="placeholder"/>
        </w:category>
        <w:types>
          <w:type w:val="bbPlcHdr"/>
        </w:types>
        <w:behaviors>
          <w:behavior w:val="content"/>
        </w:behaviors>
        <w:guid w:val="{9CB13ABF-746B-4826-AB61-6638C1A8D1F7}"/>
      </w:docPartPr>
      <w:docPartBody>
        <w:p w:rsidR="001541E7" w:rsidRDefault="00410AB1">
          <w:pPr>
            <w:pStyle w:val="6837447F49A44FC8870248E8302FAE81"/>
          </w:pPr>
          <w:r w:rsidRPr="00751A05">
            <w:rPr>
              <w:rStyle w:val="a3"/>
              <w:rFonts w:hint="eastAsia"/>
            </w:rPr>
            <w:t>单击或点击此处输入文字。</w:t>
          </w:r>
        </w:p>
      </w:docPartBody>
    </w:docPart>
    <w:docPart>
      <w:docPartPr>
        <w:name w:val="2D3F1BE963E340529800F9902D0CD49B"/>
        <w:category>
          <w:name w:val="常规"/>
          <w:gallery w:val="placeholder"/>
        </w:category>
        <w:types>
          <w:type w:val="bbPlcHdr"/>
        </w:types>
        <w:behaviors>
          <w:behavior w:val="content"/>
        </w:behaviors>
        <w:guid w:val="{19D09901-F0DD-478C-B914-2E5B8B5FF8C3}"/>
      </w:docPartPr>
      <w:docPartBody>
        <w:p w:rsidR="001541E7" w:rsidRDefault="00410AB1">
          <w:pPr>
            <w:pStyle w:val="2D3F1BE963E340529800F9902D0CD49B"/>
          </w:pPr>
          <w:r w:rsidRPr="00FB6243">
            <w:rPr>
              <w:rStyle w:val="a3"/>
              <w:rFonts w:hint="eastAsia"/>
            </w:rPr>
            <w:t>选择一项。</w:t>
          </w:r>
        </w:p>
      </w:docPartBody>
    </w:docPart>
    <w:docPart>
      <w:docPartPr>
        <w:name w:val="0856470A3BEE4691BA37B521F86E873A"/>
        <w:category>
          <w:name w:val="常规"/>
          <w:gallery w:val="placeholder"/>
        </w:category>
        <w:types>
          <w:type w:val="bbPlcHdr"/>
        </w:types>
        <w:behaviors>
          <w:behavior w:val="content"/>
        </w:behaviors>
        <w:guid w:val="{405BE674-3508-4072-90C3-475D53FB38C5}"/>
      </w:docPartPr>
      <w:docPartBody>
        <w:p w:rsidR="001541E7" w:rsidRDefault="00410AB1">
          <w:pPr>
            <w:pStyle w:val="0856470A3BEE4691BA37B521F86E873A"/>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0AB1"/>
    <w:rsid w:val="001541E7"/>
    <w:rsid w:val="001D1260"/>
    <w:rsid w:val="00410AB1"/>
    <w:rsid w:val="006B5FA3"/>
    <w:rsid w:val="007D4569"/>
    <w:rsid w:val="00863BE2"/>
    <w:rsid w:val="00B83DF5"/>
    <w:rsid w:val="00EB40DF"/>
    <w:rsid w:val="00F2409C"/>
    <w:rsid w:val="00F36C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6837447F49A44FC8870248E8302FAE81">
    <w:name w:val="6837447F49A44FC8870248E8302FAE81"/>
    <w:pPr>
      <w:widowControl w:val="0"/>
      <w:jc w:val="both"/>
    </w:pPr>
  </w:style>
  <w:style w:type="paragraph" w:customStyle="1" w:styleId="2D3F1BE963E340529800F9902D0CD49B">
    <w:name w:val="2D3F1BE963E340529800F9902D0CD49B"/>
    <w:pPr>
      <w:widowControl w:val="0"/>
      <w:jc w:val="both"/>
    </w:pPr>
  </w:style>
  <w:style w:type="paragraph" w:customStyle="1" w:styleId="0856470A3BEE4691BA37B521F86E873A">
    <w:name w:val="0856470A3BEE4691BA37B521F86E873A"/>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D23195-3303-4194-AFCD-A486A65C87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地方标准.dotx</Template>
  <TotalTime>130</TotalTime>
  <Pages>1</Pages>
  <Words>697</Words>
  <Characters>3973</Characters>
  <Application>Microsoft Office Word</Application>
  <DocSecurity>0</DocSecurity>
  <Lines>33</Lines>
  <Paragraphs>9</Paragraphs>
  <ScaleCrop>false</ScaleCrop>
  <Company>PCMI</Company>
  <LinksUpToDate>false</LinksUpToDate>
  <CharactersWithSpaces>4661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LY</dc:creator>
  <cp:keywords/>
  <dc:description>&lt;config cover="true" show_menu="true" version="1.0.0" doctype="SDKXY"&gt;_x000d_
&lt;/config&gt;</dc:description>
  <cp:lastModifiedBy>续</cp:lastModifiedBy>
  <cp:revision>25</cp:revision>
  <cp:lastPrinted>2024-08-02T10:07:00Z</cp:lastPrinted>
  <dcterms:created xsi:type="dcterms:W3CDTF">2024-04-09T00:54:00Z</dcterms:created>
  <dcterms:modified xsi:type="dcterms:W3CDTF">2024-08-02T10:08:00Z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